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489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3847"/>
        <w:gridCol w:w="36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61" w:firstLineChars="5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cs="宋体"/>
                <w:b/>
                <w:bCs/>
                <w:sz w:val="32"/>
                <w:szCs w:val="32"/>
                <w:highlight w:val="none"/>
                <w:lang w:val="en-US" w:eastAsia="zh-CN"/>
              </w:rPr>
              <w:t>男式制服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名称及图片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20" w:firstLineChars="50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1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2068830" cy="3336290"/>
                  <wp:effectExtent l="0" t="0" r="3810" b="1270"/>
                  <wp:docPr id="1" name="图片 1" descr="DSC_0627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SC_0627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333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短袖特勤服（套）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面料：精梳涤棉混纺格子布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 xml:space="preserve">规格:  28tex28tex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成分：涤65％棉35％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克重185g/ m</w:t>
            </w: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  <w:t>±5%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  <w:t>耐光色牢度：6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  <w:t>耐洗色牢度：4-5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pacing w:val="87"/>
                <w:sz w:val="24"/>
                <w:szCs w:val="24"/>
                <w:highlight w:val="none"/>
              </w:rPr>
              <w:t>甲醛含量：≤75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技术标准：GA447-2003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2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2072005" cy="3402330"/>
                  <wp:effectExtent l="0" t="0" r="635" b="11430"/>
                  <wp:docPr id="3" name="图片 3" descr="DSC_0631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SC_0631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34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春秋特勤服（套）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面料：精疏涤棉混纺格子布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 xml:space="preserve">规格:  21tex16tex 104*46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成分： 涤65％棉35％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克重205g/m2±5%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耐光色牢度：6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耐洗色牢度：4-5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甲醛含量：≤75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技术标准：GA447-2003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t>3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2016125" cy="3578860"/>
                  <wp:effectExtent l="0" t="0" r="10795" b="2540"/>
                  <wp:docPr id="5" name="图片 3" descr="DSC_0638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DSC_0638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357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冬特勤棉衣（套）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面料：精疏涤棉混纺加厚格子布，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规格：18tex×2/36tx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涤65％棉35％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克重：250g/m2 ±5%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耐光色牢度：6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耐洗色牢度：4-5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甲醛含量：≤75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技术标准：GA447-2003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4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1424305" cy="717550"/>
                  <wp:effectExtent l="0" t="0" r="8255" b="13970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highlight w:val="none"/>
                <w:lang w:val="en-US" w:eastAsia="zh-CN"/>
              </w:rPr>
              <w:t>新式07小跑鞋</w:t>
            </w:r>
          </w:p>
          <w:p>
            <w:pPr>
              <w:pStyle w:val="2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2"/>
                <w:sz w:val="24"/>
                <w:szCs w:val="24"/>
                <w:highlight w:val="none"/>
                <w:lang w:val="en-US" w:eastAsia="zh-CN" w:bidi="ar-SA"/>
              </w:rPr>
              <w:t>07式小跑鞋（双）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鞋面：人造革、织物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0" w:hRule="atLeast"/>
        </w:trPr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5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肩章（付）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1251585" cy="1668145"/>
                  <wp:effectExtent l="0" t="0" r="13335" b="8255"/>
                  <wp:docPr id="30" name="图片 30" descr="6c074a35caeb02a1cf1eb73c27f665fe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6c074a35caeb02a1cf1eb73c27f665fe_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按提供的样式照片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硬肩章：丝织刺绣，参照公安部同类被装标准，品质和公安产品的品质相同，按副计。每副2个。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可根据不同要求定做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53" w:hRule="atLeast"/>
        </w:trPr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6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胸牌（只）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  <w:drawing>
                <wp:inline distT="0" distB="0" distL="114300" distR="114300">
                  <wp:extent cx="1743710" cy="797560"/>
                  <wp:effectExtent l="0" t="0" r="8890" b="10160"/>
                  <wp:docPr id="7" name="图片 7" descr="906e2602b2411b82d7a90d06ead54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06e2602b2411b82d7a90d06ead54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710" cy="7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胸牌：长约8CM，宽约3CM。丝织刺绣， 参照公安部同类被装标准，品质和公安产品的品质相同。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  <w:t>可根据不同要求定做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7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胸号（只）</w:t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1866900" cy="609600"/>
                  <wp:effectExtent l="0" t="0" r="7620" b="0"/>
                  <wp:docPr id="2" name="图片 2" descr="b4cab5558fce24f945bc0de08b6a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b4cab5558fce24f945bc0de08b6a2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编号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  <w:lang w:val="en-US" w:eastAsia="zh-CN"/>
              </w:rPr>
              <w:t>根据名单警号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警号：长约8CM，宽3约CM。丝织刺绣， 参照公安部同类被装标准，品质和公安产品的品质相同。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可根据不同要求定做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drawing>
                <wp:inline distT="0" distB="0" distL="114300" distR="114300">
                  <wp:extent cx="1852930" cy="1554480"/>
                  <wp:effectExtent l="0" t="0" r="6350" b="0"/>
                  <wp:docPr id="12" name="图片 8" descr="timg_看图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 descr="timg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highlight w:val="none"/>
              </w:rPr>
              <w:t>雨靴（双）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highlight w:val="none"/>
              </w:rPr>
              <w:t>硫化橡胶，防滑鞋底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9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  <w:lang w:eastAsia="zh-CN"/>
              </w:rPr>
              <w:drawing>
                <wp:inline distT="0" distB="0" distL="114300" distR="114300">
                  <wp:extent cx="1644015" cy="1233170"/>
                  <wp:effectExtent l="0" t="0" r="1905" b="1270"/>
                  <wp:docPr id="13" name="图片 9" descr="臂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 descr="臂章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01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4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  <w:tc>
          <w:tcPr>
            <w:tcW w:w="2201" w:type="pct"/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highlight w:val="none"/>
                <w:lang w:val="en-US" w:eastAsia="zh-CN"/>
              </w:rPr>
              <w:t>臂章分“安全生产组”和“秩序组”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10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pStyle w:val="4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特勤标志</w:t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rFonts w:hint="eastAsia" w:eastAsia="宋体"/>
                <w:highlight w:val="none"/>
                <w:lang w:val="en-US" w:eastAsia="zh-CN"/>
              </w:rPr>
              <w:drawing>
                <wp:inline distT="0" distB="0" distL="114300" distR="114300">
                  <wp:extent cx="1362075" cy="2366645"/>
                  <wp:effectExtent l="0" t="0" r="9525" b="0"/>
                  <wp:docPr id="4" name="图片 4" descr="81e8a698b2b1ae2de74519c27ba56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1e8a698b2b1ae2de74519c27ba56d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丝织刺绣，参照公安部同类被装标准，品质和公安产品的品质相同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  <w:t>可根据不同需求定做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11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127885" cy="2004695"/>
                  <wp:effectExtent l="0" t="0" r="5715" b="6985"/>
                  <wp:docPr id="9" name="图片 1" descr="DSC_0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 descr="DSC_06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</w:rPr>
              <w:t>作训腰带</w:t>
            </w:r>
            <w:r>
              <w:rPr>
                <w:rFonts w:hint="eastAsia"/>
                <w:b/>
                <w:bCs/>
                <w:highlight w:val="none"/>
                <w:lang w:eastAsia="zh-CN"/>
              </w:rPr>
              <w:t>（</w:t>
            </w:r>
            <w:r>
              <w:rPr>
                <w:rFonts w:hint="eastAsia"/>
                <w:b/>
                <w:bCs/>
                <w:highlight w:val="none"/>
              </w:rPr>
              <w:t>特勤腰带</w:t>
            </w:r>
            <w:r>
              <w:rPr>
                <w:rFonts w:hint="eastAsia"/>
                <w:b/>
                <w:bCs/>
                <w:highlight w:val="none"/>
                <w:lang w:eastAsia="zh-CN"/>
              </w:rPr>
              <w:t>）</w:t>
            </w:r>
            <w:r>
              <w:rPr>
                <w:rFonts w:hint="eastAsia"/>
                <w:b/>
                <w:bCs/>
                <w:highlight w:val="none"/>
              </w:rPr>
              <w:t>（根）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材质：尼龙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12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rPr>
                <w:highlight w:val="none"/>
              </w:rPr>
            </w:pPr>
            <w:r>
              <w:rPr>
                <w:highlight w:val="none"/>
              </w:rPr>
              <w:drawing>
                <wp:inline distT="0" distB="0" distL="114300" distR="114300">
                  <wp:extent cx="2115820" cy="1661160"/>
                  <wp:effectExtent l="0" t="0" r="2540" b="0"/>
                  <wp:docPr id="14" name="图片 4" descr="DSC_0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 descr="DSC_06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</w:rPr>
              <w:t>帽子（</w:t>
            </w:r>
            <w:r>
              <w:rPr>
                <w:rFonts w:hint="eastAsia"/>
                <w:b/>
                <w:bCs/>
                <w:highlight w:val="none"/>
                <w:lang w:val="en-US" w:eastAsia="zh-CN"/>
              </w:rPr>
              <w:t>春秋</w:t>
            </w:r>
            <w:r>
              <w:rPr>
                <w:rFonts w:hint="eastAsia"/>
                <w:b/>
                <w:bCs/>
                <w:highlight w:val="none"/>
              </w:rPr>
              <w:t>款）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面料：精疏涤棉混纺格子布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 xml:space="preserve">规格:  21tex16tex 104*46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成分： 涤65％棉35％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Verdana" w:hAnsi="Verdana"/>
                <w:spacing w:val="87"/>
                <w:szCs w:val="21"/>
                <w:highlight w:val="none"/>
              </w:rPr>
            </w:pPr>
            <w:r>
              <w:rPr>
                <w:rFonts w:hint="eastAsia" w:ascii="Verdana" w:hAnsi="Verdana"/>
                <w:spacing w:val="87"/>
                <w:szCs w:val="21"/>
                <w:highlight w:val="none"/>
              </w:rPr>
              <w:t>耐光色牢度：6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Verdana" w:hAnsi="Verdana"/>
                <w:spacing w:val="87"/>
                <w:szCs w:val="21"/>
                <w:highlight w:val="none"/>
              </w:rPr>
            </w:pPr>
            <w:r>
              <w:rPr>
                <w:rFonts w:hint="eastAsia" w:ascii="Verdana" w:hAnsi="Verdana"/>
                <w:spacing w:val="87"/>
                <w:szCs w:val="21"/>
                <w:highlight w:val="none"/>
              </w:rPr>
              <w:t>耐洗色牢度：4-5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克重205g/m</w:t>
            </w:r>
            <w:r>
              <w:rPr>
                <w:rFonts w:hint="eastAsia"/>
                <w:sz w:val="24"/>
                <w:szCs w:val="24"/>
                <w:highlight w:val="none"/>
                <w:vertAlign w:val="superscript"/>
              </w:rPr>
              <w:t>2</w:t>
            </w:r>
            <w:r>
              <w:rPr>
                <w:rFonts w:ascii="Verdana" w:hAnsi="Verdana"/>
                <w:spacing w:val="87"/>
                <w:sz w:val="24"/>
                <w:szCs w:val="24"/>
                <w:highlight w:val="none"/>
              </w:rPr>
              <w:t>±</w:t>
            </w:r>
            <w:r>
              <w:rPr>
                <w:rFonts w:hint="eastAsia" w:ascii="Verdana" w:hAnsi="Verdana"/>
                <w:spacing w:val="87"/>
                <w:sz w:val="24"/>
                <w:szCs w:val="24"/>
                <w:highlight w:val="none"/>
              </w:rPr>
              <w:t>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技术标准：GA447-2003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13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rPr>
                <w:rFonts w:hint="eastAsia"/>
                <w:highlight w:val="none"/>
              </w:rPr>
            </w:pPr>
            <w:r>
              <w:rPr>
                <w:rFonts w:hint="eastAsia"/>
                <w:highlight w:val="none"/>
              </w:rPr>
              <w:drawing>
                <wp:inline distT="0" distB="0" distL="114300" distR="114300">
                  <wp:extent cx="2117090" cy="952500"/>
                  <wp:effectExtent l="0" t="0" r="1270" b="7620"/>
                  <wp:docPr id="15" name="图片 5" descr="2ac037b84c02f654833f6b861b05f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 descr="2ac037b84c02f654833f6b861b05f1c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09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highlight w:val="none"/>
              </w:rPr>
              <w:drawing>
                <wp:inline distT="0" distB="0" distL="114300" distR="114300">
                  <wp:extent cx="2132965" cy="959485"/>
                  <wp:effectExtent l="0" t="0" r="635" b="635"/>
                  <wp:docPr id="16" name="图片 6" descr="18a4b9037f6b2c9e538635bbbc2da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6" descr="18a4b9037f6b2c9e538635bbbc2da5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6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 w:eastAsia="宋体"/>
                <w:highlight w:val="none"/>
                <w:lang w:val="en-US" w:eastAsia="zh-CN"/>
              </w:rPr>
            </w:pPr>
            <w:r>
              <w:rPr>
                <w:rFonts w:hint="eastAsia"/>
                <w:b/>
                <w:bCs/>
                <w:highlight w:val="none"/>
                <w:lang w:eastAsia="zh-CN"/>
              </w:rPr>
              <w:t>帽子（夏款）</w:t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面料：精疏涤棉混纺格子布+高弹网眼布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highlight w:val="none"/>
              </w:rPr>
            </w:pPr>
            <w:r>
              <w:rPr>
                <w:rFonts w:hint="eastAsia"/>
                <w:sz w:val="24"/>
                <w:szCs w:val="24"/>
                <w:highlight w:val="none"/>
              </w:rPr>
              <w:t>成分：精疏涤棉混纺格子布 涤65％棉35％，高弹网眼布50%氨纶+50%锦纶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9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cs="宋体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highlight w:val="none"/>
                <w:lang w:val="en-US" w:eastAsia="zh-CN"/>
              </w:rPr>
              <w:t>14</w:t>
            </w:r>
          </w:p>
        </w:tc>
        <w:tc>
          <w:tcPr>
            <w:tcW w:w="2308" w:type="pct"/>
            <w:noWrap w:val="0"/>
            <w:vAlign w:val="top"/>
          </w:tcPr>
          <w:p>
            <w:pPr>
              <w:rPr>
                <w:rFonts w:hint="eastAsia"/>
                <w:b/>
                <w:bCs/>
                <w:highlight w:val="none"/>
                <w:lang w:eastAsia="zh-CN"/>
              </w:rPr>
            </w:pPr>
            <w:r>
              <w:rPr>
                <w:rFonts w:hint="eastAsia"/>
                <w:b/>
                <w:bCs/>
                <w:highlight w:val="none"/>
                <w:lang w:eastAsia="zh-CN"/>
              </w:rPr>
              <w:drawing>
                <wp:inline distT="0" distB="0" distL="114300" distR="114300">
                  <wp:extent cx="2304415" cy="1927860"/>
                  <wp:effectExtent l="0" t="0" r="0" b="0"/>
                  <wp:docPr id="8" name="图片 8" descr="3cf197d298ee06e3a2f428062121e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3cf197d298ee06e3a2f428062121eab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949" b="45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415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highlight w:val="none"/>
                <w:lang w:val="en-US" w:eastAsia="zh-CN"/>
              </w:rPr>
              <w:t>冬靴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en-US" w:eastAsia="zh-CN"/>
              </w:rPr>
              <w:t>帮面材质：PU合成革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en-US" w:eastAsia="zh-CN"/>
              </w:rPr>
              <w:t>鞋内材质：PU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highlight w:val="none"/>
                <w:lang w:val="en-US" w:eastAsia="zh-CN"/>
              </w:rPr>
              <w:t>鞋底材质：橡胶</w:t>
            </w:r>
          </w:p>
          <w:p>
            <w:pPr>
              <w:pStyle w:val="2"/>
              <w:rPr>
                <w:rFonts w:hint="default"/>
                <w:highlight w:val="none"/>
                <w:lang w:val="en-US" w:eastAsia="zh-CN"/>
              </w:rPr>
            </w:pPr>
          </w:p>
        </w:tc>
      </w:tr>
      <w:bookmarkEnd w:id="0"/>
    </w:tbl>
    <w:p>
      <w:pPr>
        <w:rPr>
          <w:highlight w:val="yellow"/>
        </w:rPr>
      </w:pPr>
      <w:r>
        <w:rPr>
          <w:highlight w:val="yellow"/>
        </w:rPr>
        <w:br w:type="page"/>
      </w:r>
    </w:p>
    <w:tbl>
      <w:tblPr>
        <w:tblStyle w:val="7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"/>
        <w:gridCol w:w="3849"/>
        <w:gridCol w:w="38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61" w:firstLineChars="5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32"/>
                <w:szCs w:val="32"/>
                <w:lang w:val="en-US" w:eastAsia="zh-CN"/>
              </w:rPr>
              <w:t>女式制服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名称及图片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120" w:firstLineChars="5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5" w:hRule="atLeast"/>
        </w:trPr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44"/>
                <w:szCs w:val="5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52"/>
                <w:lang w:val="en-US" w:eastAsia="zh-CN"/>
              </w:rPr>
              <w:drawing>
                <wp:inline distT="0" distB="0" distL="114300" distR="114300">
                  <wp:extent cx="1916430" cy="1219200"/>
                  <wp:effectExtent l="0" t="0" r="3810" b="0"/>
                  <wp:docPr id="11" name="图片 11" descr="A外套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A外套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43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双排扣西装外套（春、秋套装）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颜色：深灰（如图）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面料成分: 聚醋纤维95% 氮纶5%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里料成分: 聚醋纤维 53% 粘纤47%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984375" cy="1191895"/>
                  <wp:effectExtent l="0" t="0" r="12065" b="12065"/>
                  <wp:docPr id="19" name="图片 19" descr="A裤子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裤子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987550" cy="1001395"/>
                  <wp:effectExtent l="0" t="0" r="8890" b="4445"/>
                  <wp:docPr id="20" name="图片 20" descr="A裤子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A裤子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6368" b="39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001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直筒裤（春、秋套装）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颜色：深灰（与外套同色）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面科成分: 聚醋纤维 63%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 粘纤 34%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     氨纶 3%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2025650" cy="1396365"/>
                  <wp:effectExtent l="0" t="0" r="1270" b="5715"/>
                  <wp:docPr id="21" name="图片 21" descr="A衬衫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A衬衫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长袖衬衫（春、秋套装）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颜色：天蓝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材质：棉 100%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950720" cy="1600835"/>
                  <wp:effectExtent l="0" t="0" r="0" b="14605"/>
                  <wp:docPr id="22" name="图片 22" descr="1697964802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169796480232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60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2011045" cy="958215"/>
                  <wp:effectExtent l="0" t="0" r="635" b="1905"/>
                  <wp:docPr id="23" name="图片 23" descr="A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A鞋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0998" b="4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乐福鞋加绒款（春、秋套装）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帮面材质：PU合成革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鞋内材质：PU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鞋底材质：橡胶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44"/>
                <w:szCs w:val="5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sz w:val="44"/>
                <w:szCs w:val="52"/>
                <w:lang w:val="en-US" w:eastAsia="zh-CN"/>
              </w:rPr>
              <w:drawing>
                <wp:inline distT="0" distB="0" distL="114300" distR="114300">
                  <wp:extent cx="1925320" cy="1807210"/>
                  <wp:effectExtent l="0" t="0" r="10160" b="6350"/>
                  <wp:docPr id="24" name="图片 24" descr="B衬衫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B衬衫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2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中袖衬衫（夏季套装）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颜色：灰蓝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材质：棉 63%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聚酰胺纤维(锦纶) 32%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氨纶 5%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906905" cy="1146175"/>
                  <wp:effectExtent l="0" t="0" r="13335" b="12065"/>
                  <wp:docPr id="25" name="图片 25" descr="A裤子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A裤子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146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918335" cy="1891030"/>
                  <wp:effectExtent l="0" t="0" r="1905" b="13970"/>
                  <wp:docPr id="26" name="图片 26" descr="1697959469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6979594693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直筒裤（夏季套装）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颜色：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浅灰（图2色，版型与春秋款一致）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面料成分: 聚酯纤维 77%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粘纤 19%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氨纶 4%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0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59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833245" cy="1164590"/>
                  <wp:effectExtent l="0" t="0" r="10795" b="8890"/>
                  <wp:docPr id="27" name="图片 27" descr="A鞋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A鞋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36254" b="6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116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894205" cy="1114425"/>
                  <wp:effectExtent l="0" t="0" r="10795" b="13335"/>
                  <wp:docPr id="28" name="图片 28" descr="A鞋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鞋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t="16567" b="25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b w:val="0"/>
                <w:bCs w:val="0"/>
                <w:sz w:val="32"/>
                <w:szCs w:val="40"/>
                <w:lang w:val="en-US" w:eastAsia="zh-CN"/>
              </w:rPr>
              <w:drawing>
                <wp:inline distT="0" distB="0" distL="114300" distR="114300">
                  <wp:extent cx="1884045" cy="897255"/>
                  <wp:effectExtent l="0" t="0" r="5715" b="1905"/>
                  <wp:docPr id="10" name="图片 10" descr="A鞋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A鞋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0998" b="416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乐福鞋（夏季套装）</w:t>
            </w:r>
          </w:p>
        </w:tc>
        <w:tc>
          <w:tcPr>
            <w:tcW w:w="2260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帮面材质：PU合成革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鞋内材质：PU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鞋底材质：橡胶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pStyle w:val="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yZGZkN2IwOTIxZGY0ZTA3YWFlMTJkMmNmMTc2ZDUifQ=="/>
  </w:docVars>
  <w:rsids>
    <w:rsidRoot w:val="009B4278"/>
    <w:rsid w:val="009B4278"/>
    <w:rsid w:val="03B31A38"/>
    <w:rsid w:val="0436470F"/>
    <w:rsid w:val="0D9B136B"/>
    <w:rsid w:val="118210F1"/>
    <w:rsid w:val="119D67AF"/>
    <w:rsid w:val="14522E64"/>
    <w:rsid w:val="1B5A518B"/>
    <w:rsid w:val="23B23DCC"/>
    <w:rsid w:val="29D97C25"/>
    <w:rsid w:val="2E097846"/>
    <w:rsid w:val="326B03F5"/>
    <w:rsid w:val="3B432384"/>
    <w:rsid w:val="3BBA267D"/>
    <w:rsid w:val="561945BB"/>
    <w:rsid w:val="6F85148A"/>
    <w:rsid w:val="725F6284"/>
    <w:rsid w:val="747B3B37"/>
    <w:rsid w:val="750C5D66"/>
    <w:rsid w:val="7BFE3914"/>
    <w:rsid w:val="7D3E6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styleId="4">
    <w:name w:val="heading 1"/>
    <w:basedOn w:val="1"/>
    <w:next w:val="1"/>
    <w:link w:val="10"/>
    <w:qFormat/>
    <w:uiPriority w:val="0"/>
    <w:pPr>
      <w:keepNext/>
      <w:keepLines/>
      <w:spacing w:line="360" w:lineRule="auto"/>
      <w:outlineLvl w:val="0"/>
    </w:pPr>
    <w:rPr>
      <w:rFonts w:ascii="Times New Roman" w:hAnsi="Times New Roman" w:eastAsia="宋体"/>
      <w:b/>
      <w:kern w:val="44"/>
      <w:sz w:val="44"/>
    </w:rPr>
  </w:style>
  <w:style w:type="paragraph" w:styleId="5">
    <w:name w:val="heading 2"/>
    <w:basedOn w:val="1"/>
    <w:next w:val="1"/>
    <w:link w:val="9"/>
    <w:semiHidden/>
    <w:unhideWhenUsed/>
    <w:qFormat/>
    <w:uiPriority w:val="0"/>
    <w:pPr>
      <w:keepNext/>
      <w:keepLines/>
      <w:overflowPunct w:val="0"/>
      <w:adjustRightInd w:val="0"/>
      <w:jc w:val="left"/>
      <w:textAlignment w:val="baseline"/>
      <w:outlineLvl w:val="1"/>
    </w:pPr>
    <w:rPr>
      <w:rFonts w:ascii="宋体" w:hAnsi="宋体"/>
      <w:b/>
      <w:sz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qFormat/>
    <w:uiPriority w:val="0"/>
    <w:pPr>
      <w:spacing w:after="120" w:afterLines="0" w:afterAutospacing="0"/>
    </w:pPr>
  </w:style>
  <w:style w:type="paragraph" w:styleId="6">
    <w:name w:val="annotation text"/>
    <w:basedOn w:val="1"/>
    <w:qFormat/>
    <w:uiPriority w:val="0"/>
    <w:pPr>
      <w:jc w:val="left"/>
    </w:pPr>
  </w:style>
  <w:style w:type="character" w:customStyle="1" w:styleId="9">
    <w:name w:val="标题 2 字符"/>
    <w:link w:val="5"/>
    <w:qFormat/>
    <w:uiPriority w:val="0"/>
    <w:rPr>
      <w:rFonts w:ascii="宋体" w:hAnsi="宋体" w:eastAsia="宋体"/>
      <w:b/>
      <w:kern w:val="2"/>
      <w:sz w:val="28"/>
      <w:lang w:val="en-US" w:eastAsia="zh-CN" w:bidi="ar-SA"/>
    </w:rPr>
  </w:style>
  <w:style w:type="character" w:customStyle="1" w:styleId="10">
    <w:name w:val="标题 1 字符"/>
    <w:link w:val="4"/>
    <w:qFormat/>
    <w:uiPriority w:val="0"/>
    <w:rPr>
      <w:rFonts w:ascii="Times New Roman" w:hAnsi="Times New Roman" w:eastAsia="宋体"/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963</Words>
  <Characters>1162</Characters>
  <Lines>0</Lines>
  <Paragraphs>0</Paragraphs>
  <TotalTime>0</TotalTime>
  <ScaleCrop>false</ScaleCrop>
  <LinksUpToDate>false</LinksUpToDate>
  <CharactersWithSpaces>1230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2023-10-17T05:17:00Z</dcterms:created>
  <dc:creator>夤夜</dc:creator>
  <cp:lastModifiedBy>童</cp:lastModifiedBy>
  <dcterms:modified xsi:type="dcterms:W3CDTF">2023-11-25T01:40:46Z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F7CFAE84CF024D20A602BA387DD1A1EA_13</vt:lpwstr>
  </property>
</Properties>
</file>