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0" w:firstLineChars="3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医疗器械临床试验专业的资质、人员、设施、条件</w:t>
      </w:r>
    </w:p>
    <w:p>
      <w:pPr>
        <w:ind w:firstLine="1401" w:firstLineChars="5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能够满足试验要求的评估、审核报告</w:t>
      </w:r>
      <w:bookmarkStart w:id="2" w:name="_GoBack"/>
      <w:bookmarkEnd w:id="2"/>
    </w:p>
    <w:p>
      <w:r>
        <w:rPr>
          <w:rFonts w:hint="eastAsia"/>
        </w:rPr>
        <w:t>专业综述：</w:t>
      </w:r>
    </w:p>
    <w:p>
      <w:r>
        <w:rPr>
          <w:rFonts w:hint="eastAsia"/>
        </w:rPr>
        <w:t>南通大学附属医院是通过国家药品监督管理局</w:t>
      </w:r>
      <w:r>
        <w:t>(NMPA)备案的</w:t>
      </w:r>
      <w:r>
        <w:rPr>
          <w:rFonts w:hint="eastAsia"/>
        </w:rPr>
        <w:t>医疗</w:t>
      </w:r>
      <w:r>
        <w:t>器械临床试验机构，</w:t>
      </w:r>
      <w:r>
        <w:rPr>
          <w:rFonts w:hint="eastAsia"/>
        </w:rPr>
        <w:t>其备案号为“械临机构备</w:t>
      </w:r>
      <w:r>
        <w:t xml:space="preserve"> 201800402”，</w:t>
      </w:r>
      <w:r>
        <w:rPr>
          <w:rFonts w:hint="eastAsia"/>
        </w:rPr>
        <w:t>本专业及主要研究者</w:t>
      </w:r>
      <w:r>
        <w:rPr>
          <w:rFonts w:hint="eastAsia"/>
          <w:u w:val="single"/>
        </w:rPr>
        <w:t>姓名</w:t>
      </w:r>
      <w:r>
        <w:rPr>
          <w:rFonts w:hint="eastAsia"/>
        </w:rPr>
        <w:t xml:space="preserve">  已</w:t>
      </w:r>
      <w:r>
        <w:t>在</w:t>
      </w:r>
      <w:r>
        <w:rPr>
          <w:rFonts w:hint="eastAsia"/>
        </w:rPr>
        <w:t>医疗</w:t>
      </w:r>
      <w:r>
        <w:t>器械临床</w:t>
      </w:r>
      <w:r>
        <w:rPr>
          <w:rFonts w:hint="eastAsia"/>
        </w:rPr>
        <w:t>试验备案平台完成登记备案。</w:t>
      </w:r>
    </w:p>
    <w:p>
      <w:r>
        <w:rPr>
          <w:rFonts w:hint="eastAsia"/>
        </w:rPr>
        <w:t>专业介绍：</w:t>
      </w:r>
    </w:p>
    <w:p>
      <w:pPr>
        <w:rPr>
          <w:rFonts w:hint="eastAsia"/>
        </w:rPr>
      </w:pPr>
    </w:p>
    <w:p>
      <w:r>
        <w:rPr>
          <w:rFonts w:hint="eastAsia"/>
        </w:rPr>
        <w:t>主要研究者简介（包括临床试验经验、有能力协调、支配和使用医疗器械临床试验相关人员和设备、有能力处理医疗器械临床试验中发生的不良事件和其他关联事件）</w:t>
      </w:r>
    </w:p>
    <w:p>
      <w:pPr>
        <w:rPr>
          <w:rFonts w:hint="eastAsia"/>
        </w:rPr>
      </w:pPr>
    </w:p>
    <w:p>
      <w:r>
        <w:rPr>
          <w:rFonts w:hint="eastAsia"/>
        </w:rPr>
        <w:t>专业组情况：（总床位数、抢救室、上一年年出入院及门诊就诊人次）</w:t>
      </w:r>
    </w:p>
    <w:p>
      <w:pPr>
        <w:rPr>
          <w:rFonts w:hint="eastAsia"/>
        </w:rPr>
      </w:pPr>
    </w:p>
    <w:p>
      <w:r>
        <w:rPr>
          <w:rFonts w:hint="eastAsia"/>
        </w:rPr>
        <w:t>病源病种：</w:t>
      </w:r>
    </w:p>
    <w:p>
      <w:pPr>
        <w:rPr>
          <w:rFonts w:hint="eastAsia"/>
        </w:rPr>
      </w:pPr>
    </w:p>
    <w:p>
      <w:r>
        <w:rPr>
          <w:rFonts w:hint="eastAsia"/>
        </w:rPr>
        <w:t>研究团队成员分工列表，含职称、新版G</w:t>
      </w:r>
      <w:r>
        <w:t>CP</w:t>
      </w:r>
      <w:r>
        <w:rPr>
          <w:rFonts w:hint="eastAsia"/>
        </w:rPr>
        <w:t>培训经历：</w:t>
      </w:r>
    </w:p>
    <w:p>
      <w:pPr>
        <w:rPr>
          <w:rFonts w:hint="eastAsia"/>
        </w:rPr>
      </w:pPr>
    </w:p>
    <w:p>
      <w:r>
        <w:rPr>
          <w:rFonts w:hint="eastAsia"/>
        </w:rPr>
        <w:t>具有满足临床试验所需的设施及条件：受试者接待室、试验器械储存设施（储存地点）、临床试验专用文件柜。</w:t>
      </w:r>
    </w:p>
    <w:p>
      <w:r>
        <w:rPr>
          <w:rFonts w:hint="eastAsia"/>
        </w:rPr>
        <w:t>抢救设施设备及支持部门：</w:t>
      </w:r>
    </w:p>
    <w:p>
      <w:pPr>
        <w:rPr>
          <w:rFonts w:hint="eastAsia"/>
        </w:rPr>
      </w:pPr>
    </w:p>
    <w:p>
      <w:pPr>
        <w:rPr>
          <w:color w:val="FF0000"/>
        </w:rPr>
      </w:pPr>
      <w:r>
        <w:rPr>
          <w:rFonts w:hint="eastAsia"/>
          <w:color w:val="FF0000"/>
        </w:rPr>
        <w:t>承接试验医疗器械特性：</w:t>
      </w:r>
    </w:p>
    <w:p>
      <w:pPr>
        <w:rPr>
          <w:rFonts w:hint="eastAsia"/>
        </w:rPr>
      </w:pPr>
      <w:r>
        <w:rPr>
          <w:rFonts w:hint="eastAsia"/>
          <w:color w:val="FF0000"/>
        </w:rPr>
        <w:t>满足本试验所需仪器和设备（列出所需具体仪器设备）</w:t>
      </w:r>
      <w:r>
        <w:rPr>
          <w:rFonts w:hint="eastAsia"/>
        </w:rPr>
        <w:t>：是否按要求进行校准、验证、维护和使用，是否具有仪器设备标识、校准、使用记录等。</w:t>
      </w:r>
    </w:p>
    <w:p>
      <w:pPr>
        <w:rPr>
          <w:rFonts w:hint="eastAsia"/>
        </w:rPr>
      </w:pPr>
    </w:p>
    <w:p>
      <w:r>
        <w:rPr>
          <w:rFonts w:hint="eastAsia"/>
        </w:rPr>
        <w:t xml:space="preserve"> </w:t>
      </w:r>
      <w:r>
        <w:t xml:space="preserve"> </w:t>
      </w:r>
    </w:p>
    <w:p/>
    <w:p>
      <w:r>
        <w:rPr>
          <w:rFonts w:hint="eastAsia"/>
        </w:rPr>
        <w:t xml:space="preserve"> </w:t>
      </w:r>
      <w:r>
        <w:t xml:space="preserve">                                               </w:t>
      </w:r>
    </w:p>
    <w:p>
      <w:r>
        <w:rPr>
          <w:rFonts w:hint="eastAsia"/>
        </w:rPr>
        <w:t xml:space="preserve"> </w:t>
      </w:r>
      <w:r>
        <w:t xml:space="preserve">                                                </w:t>
      </w:r>
      <w:r>
        <w:rPr>
          <w:rFonts w:hint="eastAsia"/>
        </w:rPr>
        <w:t>主要研究者签名：</w:t>
      </w:r>
    </w:p>
    <w:p>
      <w:r>
        <w:rPr>
          <w:rFonts w:hint="eastAsia"/>
        </w:rPr>
        <w:t xml:space="preserve"> </w:t>
      </w:r>
      <w:r>
        <w:t xml:space="preserve">                                                          </w:t>
      </w:r>
      <w:r>
        <w:rPr>
          <w:rFonts w:hint="eastAsia"/>
        </w:rPr>
        <w:t>日期：</w:t>
      </w:r>
    </w:p>
    <w:p>
      <w:r>
        <w:rPr>
          <w:rFonts w:hint="eastAsia"/>
        </w:rPr>
        <w:t>医疗器械临床试验机构办公室审查意见：</w:t>
      </w:r>
      <w:bookmarkStart w:id="0" w:name="_Hlk132461742"/>
    </w:p>
    <w:bookmarkEnd w:id="0"/>
    <w:p>
      <w:r>
        <w:rPr>
          <w:rFonts w:hint="eastAsia"/>
        </w:rPr>
        <w:t>专业条件、仪器设备是否满足临床试验所需; □是</w:t>
      </w:r>
      <w:r>
        <w:t xml:space="preserve"> □否</w:t>
      </w:r>
    </w:p>
    <w:p>
      <w:pPr>
        <w:rPr>
          <w:rFonts w:hint="eastAsia"/>
        </w:rPr>
      </w:pPr>
      <w:r>
        <w:rPr>
          <w:rFonts w:hint="eastAsia"/>
        </w:rPr>
        <w:t>主要研究者资质、完成项目的能力、管理协调能力是否</w:t>
      </w:r>
      <w:bookmarkStart w:id="1" w:name="_Hlk132461609"/>
      <w:r>
        <w:rPr>
          <w:rFonts w:hint="eastAsia"/>
        </w:rPr>
        <w:t>满足试验所需：□是</w:t>
      </w:r>
      <w:r>
        <w:t xml:space="preserve"> □否</w:t>
      </w:r>
    </w:p>
    <w:bookmarkEnd w:id="1"/>
    <w:p>
      <w:r>
        <w:rPr>
          <w:rFonts w:hint="eastAsia"/>
        </w:rPr>
        <w:t>研究团队成员专业技术资格、培训经历是否满足试验所需：□是</w:t>
      </w:r>
      <w:r>
        <w:t xml:space="preserve"> □否</w:t>
      </w:r>
    </w:p>
    <w:p>
      <w:r>
        <w:rPr>
          <w:rFonts w:hint="eastAsia"/>
        </w:rPr>
        <w:t xml:space="preserve"> </w:t>
      </w:r>
      <w:r>
        <w:t xml:space="preserve">                                                </w:t>
      </w:r>
      <w:r>
        <w:rPr>
          <w:rFonts w:hint="eastAsia"/>
        </w:rPr>
        <w:t>审查人</w:t>
      </w:r>
    </w:p>
    <w:p>
      <w:r>
        <w:rPr>
          <w:rFonts w:hint="eastAsia"/>
        </w:rPr>
        <w:t xml:space="preserve"> </w:t>
      </w:r>
      <w:r>
        <w:t xml:space="preserve">                                                </w:t>
      </w:r>
      <w:r>
        <w:rPr>
          <w:rFonts w:hint="eastAsia"/>
        </w:rPr>
        <w:t>机构办公室负责人：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                                             </w:t>
      </w:r>
      <w:r>
        <w:rPr>
          <w:rFonts w:hint="eastAsia"/>
        </w:rPr>
        <w:t>日期：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rPr>
        <w:rFonts w:hint="eastAsia"/>
        <w:lang w:val="en-US" w:eastAsia="zh-CN"/>
      </w:rPr>
      <w:t xml:space="preserve">南通大学附属医院医疗器械临床试验机构                      </w:t>
    </w:r>
    <w:r>
      <w:rPr>
        <w:rFonts w:hint="eastAsia"/>
      </w:rPr>
      <w:t>TDFYQXJG-SOP-CX-040-01/FJ-4-01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NjM2JlNTczNTBmODRmOGJmOTUzYjVjYmFlMDIzZjcifQ=="/>
  </w:docVars>
  <w:rsids>
    <w:rsidRoot w:val="003242E3"/>
    <w:rsid w:val="000071E2"/>
    <w:rsid w:val="00067C5A"/>
    <w:rsid w:val="001B3051"/>
    <w:rsid w:val="001F16ED"/>
    <w:rsid w:val="00262FB3"/>
    <w:rsid w:val="002F74E1"/>
    <w:rsid w:val="003242E3"/>
    <w:rsid w:val="003B5613"/>
    <w:rsid w:val="004031E2"/>
    <w:rsid w:val="005766C1"/>
    <w:rsid w:val="00745B44"/>
    <w:rsid w:val="00905927"/>
    <w:rsid w:val="00954769"/>
    <w:rsid w:val="00AD1F35"/>
    <w:rsid w:val="00C62C0A"/>
    <w:rsid w:val="00DF7DDD"/>
    <w:rsid w:val="00E84FF3"/>
    <w:rsid w:val="00F85649"/>
    <w:rsid w:val="1C3D209F"/>
    <w:rsid w:val="307B1573"/>
    <w:rsid w:val="43523415"/>
    <w:rsid w:val="47E6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530</Words>
  <Characters>545</Characters>
  <Lines>6</Lines>
  <Paragraphs>1</Paragraphs>
  <TotalTime>65</TotalTime>
  <ScaleCrop>false</ScaleCrop>
  <LinksUpToDate>false</LinksUpToDate>
  <CharactersWithSpaces>857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2023-04-15T05:32:00Z</dcterms:created>
  <dc:creator>ASUS</dc:creator>
  <cp:lastModifiedBy>燕子</cp:lastModifiedBy>
  <dcterms:modified xsi:type="dcterms:W3CDTF">2023-08-21T03:14:14Z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7AE67D2BC3044026BF790E15074B8BA0_13</vt:lpwstr>
  </property>
</Properties>
</file>