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32"/>
        </w:rPr>
      </w:pPr>
      <w:r>
        <w:rPr>
          <w:rFonts w:hint="eastAsia"/>
          <w:sz w:val="28"/>
          <w:szCs w:val="32"/>
        </w:rPr>
        <w:t>南通大学附属医院医疗器械临床试验新增主要研究者（</w:t>
      </w:r>
      <w:r>
        <w:rPr>
          <w:sz w:val="28"/>
          <w:szCs w:val="32"/>
        </w:rPr>
        <w:t>PI）备案要求：</w:t>
      </w:r>
      <w:r>
        <w:rPr>
          <w:rFonts w:hint="eastAsia"/>
          <w:sz w:val="28"/>
          <w:szCs w:val="32"/>
        </w:rPr>
        <w:t>对于未在医疗器械临床试验机构备案管理信息平台完成备案的研究者，</w:t>
      </w:r>
      <w:r>
        <w:rPr>
          <w:sz w:val="28"/>
          <w:szCs w:val="32"/>
        </w:rPr>
        <w:t>有需求开展医疗器械临床试验的，需要先完成新增医疗器械临床试验PI备案。备案PI需要满足以下条件：</w:t>
      </w:r>
    </w:p>
    <w:p>
      <w:pPr>
        <w:pStyle w:val="9"/>
        <w:ind w:firstLine="0" w:firstLineChars="0"/>
        <w:rPr>
          <w:rFonts w:hint="eastAsia"/>
          <w:sz w:val="28"/>
          <w:szCs w:val="32"/>
        </w:rPr>
      </w:pPr>
      <w:r>
        <w:rPr>
          <w:rFonts w:hint="eastAsia"/>
          <w:sz w:val="28"/>
          <w:szCs w:val="32"/>
        </w:rPr>
        <w:t>1</w:t>
      </w:r>
      <w:r>
        <w:rPr>
          <w:sz w:val="28"/>
          <w:szCs w:val="32"/>
        </w:rPr>
        <w:t xml:space="preserve">. </w:t>
      </w:r>
      <w:r>
        <w:rPr>
          <w:rFonts w:hint="eastAsia"/>
          <w:sz w:val="28"/>
          <w:szCs w:val="32"/>
        </w:rPr>
        <w:t>具有高级职称，其中若要开展创新医疗器械产品或需进行临床试验审批的第三类医疗器械产品临床试验的</w:t>
      </w:r>
      <w:r>
        <w:rPr>
          <w:sz w:val="28"/>
          <w:szCs w:val="32"/>
        </w:rPr>
        <w:t>PI应参加过3个以上医疗器械或药物临床试验</w:t>
      </w:r>
      <w:r>
        <w:rPr>
          <w:rFonts w:hint="eastAsia"/>
          <w:sz w:val="28"/>
          <w:szCs w:val="32"/>
        </w:rPr>
        <w:t>；</w:t>
      </w:r>
    </w:p>
    <w:p>
      <w:pPr>
        <w:rPr>
          <w:sz w:val="28"/>
          <w:szCs w:val="32"/>
        </w:rPr>
      </w:pPr>
      <w:r>
        <w:rPr>
          <w:sz w:val="28"/>
          <w:szCs w:val="32"/>
        </w:rPr>
        <w:t xml:space="preserve">2. </w:t>
      </w:r>
      <w:r>
        <w:rPr>
          <w:rFonts w:hint="eastAsia"/>
          <w:sz w:val="28"/>
          <w:szCs w:val="32"/>
        </w:rPr>
        <w:t>有新版医疗器械</w:t>
      </w:r>
      <w:r>
        <w:rPr>
          <w:sz w:val="28"/>
          <w:szCs w:val="32"/>
        </w:rPr>
        <w:t>GCP培训证书；</w:t>
      </w:r>
    </w:p>
    <w:p>
      <w:pPr>
        <w:pStyle w:val="9"/>
        <w:ind w:firstLine="0" w:firstLineChars="0"/>
        <w:rPr>
          <w:sz w:val="28"/>
          <w:szCs w:val="32"/>
        </w:rPr>
      </w:pPr>
      <w:r>
        <w:rPr>
          <w:sz w:val="28"/>
          <w:szCs w:val="32"/>
        </w:rPr>
        <w:t xml:space="preserve">3. </w:t>
      </w:r>
      <w:r>
        <w:rPr>
          <w:rFonts w:hint="eastAsia"/>
          <w:sz w:val="28"/>
          <w:szCs w:val="32"/>
        </w:rPr>
        <w:t>有能力协调、支配和使用进行该项试验的人员和设备，且有能力处理试验用医疗器械发生的不良事件和其他关联事件；</w:t>
      </w:r>
    </w:p>
    <w:p>
      <w:pPr>
        <w:rPr>
          <w:sz w:val="28"/>
          <w:szCs w:val="32"/>
        </w:rPr>
      </w:pPr>
      <w:r>
        <w:rPr>
          <w:rFonts w:hint="eastAsia"/>
          <w:sz w:val="28"/>
          <w:szCs w:val="32"/>
        </w:rPr>
        <w:t>4</w:t>
      </w:r>
      <w:r>
        <w:rPr>
          <w:sz w:val="28"/>
          <w:szCs w:val="32"/>
        </w:rPr>
        <w:t xml:space="preserve">. </w:t>
      </w:r>
      <w:r>
        <w:rPr>
          <w:rFonts w:hint="eastAsia"/>
          <w:sz w:val="28"/>
          <w:szCs w:val="32"/>
        </w:rPr>
        <w:t>熟悉国家有关法律、法规。</w:t>
      </w:r>
    </w:p>
    <w:p>
      <w:pPr>
        <w:rPr>
          <w:sz w:val="28"/>
          <w:szCs w:val="32"/>
        </w:rPr>
      </w:pPr>
      <w:r>
        <w:rPr>
          <w:sz w:val="28"/>
          <w:szCs w:val="32"/>
        </w:rPr>
        <w:t>备案PI需要准备以下文件递交至机构办公室：</w:t>
      </w:r>
    </w:p>
    <w:p>
      <w:pPr>
        <w:pStyle w:val="9"/>
        <w:numPr>
          <w:ilvl w:val="0"/>
          <w:numId w:val="1"/>
        </w:numPr>
        <w:ind w:firstLineChars="0"/>
        <w:rPr>
          <w:sz w:val="28"/>
          <w:szCs w:val="32"/>
        </w:rPr>
      </w:pPr>
      <w:r>
        <w:rPr>
          <w:sz w:val="28"/>
          <w:szCs w:val="32"/>
        </w:rPr>
        <w:t>PI的</w:t>
      </w:r>
      <w:r>
        <w:rPr>
          <w:rFonts w:hint="eastAsia"/>
          <w:sz w:val="28"/>
          <w:szCs w:val="32"/>
        </w:rPr>
        <w:t>研究者履历</w:t>
      </w:r>
      <w:r>
        <w:rPr>
          <w:sz w:val="28"/>
          <w:szCs w:val="32"/>
        </w:rPr>
        <w:t>（见附件1）；</w:t>
      </w:r>
      <w:r>
        <w:rPr>
          <w:rFonts w:hint="eastAsia"/>
          <w:sz w:val="28"/>
          <w:szCs w:val="32"/>
        </w:rPr>
        <w:t>对于要开展创新医疗器械产品或需进行临床试验审批的第三类医疗器械产品临床试验的</w:t>
      </w:r>
      <w:r>
        <w:rPr>
          <w:sz w:val="28"/>
          <w:szCs w:val="32"/>
        </w:rPr>
        <w:t>PI，还需提供其参加过3个以上医疗器械或药物临床试验的PI授权表复印件</w:t>
      </w:r>
      <w:r>
        <w:rPr>
          <w:rFonts w:hint="eastAsia"/>
          <w:sz w:val="28"/>
          <w:szCs w:val="32"/>
        </w:rPr>
        <w:t>和工作量佐证</w:t>
      </w:r>
      <w:r>
        <w:rPr>
          <w:sz w:val="28"/>
          <w:szCs w:val="32"/>
        </w:rPr>
        <w:t>。</w:t>
      </w:r>
    </w:p>
    <w:p>
      <w:pPr>
        <w:pStyle w:val="9"/>
        <w:numPr>
          <w:ilvl w:val="0"/>
          <w:numId w:val="1"/>
        </w:numPr>
        <w:ind w:firstLineChars="0"/>
        <w:rPr>
          <w:sz w:val="28"/>
          <w:szCs w:val="32"/>
        </w:rPr>
      </w:pPr>
      <w:r>
        <w:rPr>
          <w:sz w:val="28"/>
          <w:szCs w:val="32"/>
        </w:rPr>
        <w:t>PI的</w:t>
      </w:r>
      <w:r>
        <w:rPr>
          <w:rFonts w:hint="eastAsia"/>
          <w:sz w:val="28"/>
          <w:szCs w:val="32"/>
        </w:rPr>
        <w:t>新版医疗器械</w:t>
      </w:r>
      <w:r>
        <w:rPr>
          <w:sz w:val="28"/>
          <w:szCs w:val="32"/>
        </w:rPr>
        <w:t>GCP证书复印件；</w:t>
      </w:r>
    </w:p>
    <w:p>
      <w:pPr>
        <w:pStyle w:val="9"/>
        <w:numPr>
          <w:ilvl w:val="0"/>
          <w:numId w:val="1"/>
        </w:numPr>
        <w:ind w:firstLineChars="0"/>
        <w:rPr>
          <w:sz w:val="28"/>
          <w:szCs w:val="32"/>
        </w:rPr>
      </w:pPr>
      <w:r>
        <w:rPr>
          <w:rFonts w:hint="eastAsia"/>
          <w:sz w:val="28"/>
          <w:szCs w:val="32"/>
        </w:rPr>
        <w:t>新增医疗器械临床试验主要研究者（</w:t>
      </w:r>
      <w:r>
        <w:rPr>
          <w:sz w:val="28"/>
          <w:szCs w:val="32"/>
        </w:rPr>
        <w:t>PI）备案申请（见附件2）</w:t>
      </w:r>
    </w:p>
    <w:p>
      <w:pPr>
        <w:pStyle w:val="9"/>
        <w:ind w:firstLine="0" w:firstLineChars="0"/>
        <w:rPr>
          <w:sz w:val="28"/>
          <w:szCs w:val="32"/>
        </w:rPr>
      </w:pPr>
      <w:r>
        <w:rPr>
          <w:rFonts w:hint="eastAsia"/>
          <w:sz w:val="28"/>
          <w:szCs w:val="32"/>
        </w:rPr>
        <w:t>机构办公室审核通过后，根据递交文件完成其网上备案工作。备案完成后，研究者方可有资质开展医疗器械临床试验。</w:t>
      </w:r>
    </w:p>
    <w:p>
      <w:pPr>
        <w:pStyle w:val="9"/>
        <w:ind w:firstLine="0" w:firstLineChars="0"/>
        <w:rPr>
          <w:sz w:val="28"/>
          <w:szCs w:val="32"/>
        </w:rPr>
      </w:pPr>
    </w:p>
    <w:p>
      <w:pPr>
        <w:pStyle w:val="9"/>
        <w:ind w:firstLine="0" w:firstLineChars="0"/>
        <w:rPr>
          <w:sz w:val="28"/>
          <w:szCs w:val="32"/>
        </w:rPr>
      </w:pPr>
    </w:p>
    <w:p>
      <w:pPr>
        <w:rPr>
          <w:rFonts w:ascii="Times New Roman" w:hAnsi="Times New Roman" w:eastAsia="宋体" w:cs="Times New Roman"/>
          <w:b/>
          <w:sz w:val="28"/>
          <w:szCs w:val="28"/>
        </w:rPr>
      </w:pPr>
      <w:r>
        <w:rPr>
          <w:rFonts w:hint="eastAsia"/>
          <w:sz w:val="28"/>
          <w:szCs w:val="32"/>
        </w:rPr>
        <w:t>附件1</w:t>
      </w:r>
      <w:r>
        <w:rPr>
          <w:sz w:val="28"/>
          <w:szCs w:val="32"/>
        </w:rPr>
        <w:t xml:space="preserve">             </w:t>
      </w:r>
      <w:r>
        <w:rPr>
          <w:rFonts w:hint="eastAsia" w:ascii="Times New Roman" w:hAnsi="Times New Roman" w:eastAsia="宋体" w:cs="Times New Roman"/>
          <w:b/>
          <w:sz w:val="32"/>
          <w:szCs w:val="32"/>
        </w:rPr>
        <w:t>研究者履历</w:t>
      </w:r>
    </w:p>
    <w:p>
      <w:pPr>
        <w:rPr>
          <w:rFonts w:ascii="Times New Roman" w:hAnsi="Times New Roman" w:eastAsia="宋体" w:cs="Times New Roman"/>
          <w:szCs w:val="24"/>
        </w:rPr>
      </w:pPr>
    </w:p>
    <w:tbl>
      <w:tblPr>
        <w:tblStyle w:val="5"/>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1"/>
        <w:gridCol w:w="2190"/>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90"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  名</w:t>
            </w:r>
          </w:p>
        </w:tc>
        <w:tc>
          <w:tcPr>
            <w:tcW w:w="2191" w:type="dxa"/>
            <w:vAlign w:val="center"/>
          </w:tcPr>
          <w:p>
            <w:pPr>
              <w:jc w:val="center"/>
              <w:rPr>
                <w:rFonts w:ascii="Times New Roman" w:hAnsi="Times New Roman" w:eastAsia="宋体" w:cs="Times New Roman"/>
                <w:kern w:val="0"/>
                <w:sz w:val="24"/>
                <w:szCs w:val="24"/>
              </w:rPr>
            </w:pPr>
          </w:p>
        </w:tc>
        <w:tc>
          <w:tcPr>
            <w:tcW w:w="2190"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专业科室</w:t>
            </w:r>
          </w:p>
        </w:tc>
        <w:tc>
          <w:tcPr>
            <w:tcW w:w="2191" w:type="dxa"/>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90"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性  别</w:t>
            </w:r>
          </w:p>
        </w:tc>
        <w:tc>
          <w:tcPr>
            <w:tcW w:w="2191" w:type="dxa"/>
            <w:vAlign w:val="center"/>
          </w:tcPr>
          <w:p>
            <w:pPr>
              <w:jc w:val="center"/>
              <w:rPr>
                <w:rFonts w:ascii="Times New Roman" w:hAnsi="Times New Roman" w:eastAsia="宋体" w:cs="Times New Roman"/>
                <w:kern w:val="0"/>
                <w:sz w:val="24"/>
                <w:szCs w:val="24"/>
              </w:rPr>
            </w:pPr>
          </w:p>
        </w:tc>
        <w:tc>
          <w:tcPr>
            <w:tcW w:w="2190"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出生年月</w:t>
            </w:r>
          </w:p>
        </w:tc>
        <w:tc>
          <w:tcPr>
            <w:tcW w:w="2191" w:type="dxa"/>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90"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学历或学位</w:t>
            </w:r>
          </w:p>
        </w:tc>
        <w:tc>
          <w:tcPr>
            <w:tcW w:w="2191" w:type="dxa"/>
            <w:vAlign w:val="center"/>
          </w:tcPr>
          <w:p>
            <w:pPr>
              <w:jc w:val="center"/>
              <w:rPr>
                <w:rFonts w:ascii="Times New Roman" w:hAnsi="Times New Roman" w:eastAsia="宋体" w:cs="Times New Roman"/>
                <w:kern w:val="0"/>
                <w:sz w:val="24"/>
                <w:szCs w:val="24"/>
              </w:rPr>
            </w:pPr>
          </w:p>
        </w:tc>
        <w:tc>
          <w:tcPr>
            <w:tcW w:w="2190"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职称/职务</w:t>
            </w:r>
          </w:p>
        </w:tc>
        <w:tc>
          <w:tcPr>
            <w:tcW w:w="2191" w:type="dxa"/>
            <w:vAlign w:val="center"/>
          </w:tcPr>
          <w:p>
            <w:pPr>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762" w:type="dxa"/>
            <w:gridSpan w:val="4"/>
            <w:vAlign w:val="center"/>
          </w:tcPr>
          <w:p>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教 育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381" w:type="dxa"/>
            <w:gridSpan w:val="2"/>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学校</w:t>
            </w:r>
          </w:p>
        </w:tc>
        <w:tc>
          <w:tcPr>
            <w:tcW w:w="2190"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学历或学位</w:t>
            </w:r>
          </w:p>
        </w:tc>
        <w:tc>
          <w:tcPr>
            <w:tcW w:w="2191"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4381" w:type="dxa"/>
            <w:gridSpan w:val="2"/>
            <w:vAlign w:val="center"/>
          </w:tcPr>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tc>
        <w:tc>
          <w:tcPr>
            <w:tcW w:w="2190" w:type="dxa"/>
            <w:vAlign w:val="center"/>
          </w:tcPr>
          <w:p>
            <w:pPr>
              <w:rPr>
                <w:rFonts w:ascii="Times New Roman" w:hAnsi="Times New Roman" w:eastAsia="宋体" w:cs="Times New Roman"/>
                <w:kern w:val="0"/>
                <w:sz w:val="24"/>
                <w:szCs w:val="24"/>
              </w:rPr>
            </w:pPr>
          </w:p>
        </w:tc>
        <w:tc>
          <w:tcPr>
            <w:tcW w:w="2191" w:type="dxa"/>
            <w:vAlign w:val="center"/>
          </w:tcPr>
          <w:p>
            <w:pP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762" w:type="dxa"/>
            <w:gridSpan w:val="4"/>
            <w:vAlign w:val="center"/>
          </w:tcPr>
          <w:p>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381" w:type="dxa"/>
            <w:gridSpan w:val="2"/>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工作单位</w:t>
            </w:r>
          </w:p>
        </w:tc>
        <w:tc>
          <w:tcPr>
            <w:tcW w:w="2190"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职称/职务</w:t>
            </w:r>
          </w:p>
        </w:tc>
        <w:tc>
          <w:tcPr>
            <w:tcW w:w="2191" w:type="dxa"/>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381" w:type="dxa"/>
            <w:gridSpan w:val="2"/>
            <w:vAlign w:val="center"/>
          </w:tcPr>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tc>
        <w:tc>
          <w:tcPr>
            <w:tcW w:w="2190" w:type="dxa"/>
            <w:vAlign w:val="center"/>
          </w:tcPr>
          <w:p>
            <w:pPr>
              <w:rPr>
                <w:rFonts w:ascii="Times New Roman" w:hAnsi="Times New Roman" w:eastAsia="宋体" w:cs="Times New Roman"/>
                <w:kern w:val="0"/>
                <w:sz w:val="24"/>
                <w:szCs w:val="24"/>
              </w:rPr>
            </w:pPr>
          </w:p>
        </w:tc>
        <w:tc>
          <w:tcPr>
            <w:tcW w:w="2191" w:type="dxa"/>
            <w:vAlign w:val="center"/>
          </w:tcPr>
          <w:p>
            <w:pP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762" w:type="dxa"/>
            <w:gridSpan w:val="4"/>
            <w:vAlign w:val="center"/>
          </w:tcPr>
          <w:p>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参加医疗器械GCP培训情况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762" w:type="dxa"/>
            <w:gridSpan w:val="4"/>
            <w:vAlign w:val="center"/>
          </w:tcPr>
          <w:p>
            <w:pPr>
              <w:spacing w:line="360" w:lineRule="auto"/>
              <w:rPr>
                <w:rFonts w:ascii="Times New Roman" w:hAnsi="Times New Roman" w:eastAsia="宋体" w:cs="Times New Roman"/>
                <w:b/>
                <w:kern w:val="0"/>
                <w:sz w:val="24"/>
                <w:szCs w:val="24"/>
              </w:rPr>
            </w:pPr>
          </w:p>
          <w:p>
            <w:pPr>
              <w:rPr>
                <w:rFonts w:ascii="Times New Roman" w:hAnsi="Times New Roman"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762" w:type="dxa"/>
            <w:gridSpan w:val="4"/>
            <w:vAlign w:val="center"/>
          </w:tcPr>
          <w:p>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组织或参加临床试验情况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762" w:type="dxa"/>
            <w:gridSpan w:val="4"/>
            <w:vAlign w:val="center"/>
          </w:tcPr>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762" w:type="dxa"/>
            <w:gridSpan w:val="4"/>
            <w:vAlign w:val="center"/>
          </w:tcPr>
          <w:p>
            <w:pPr>
              <w:jc w:val="center"/>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近五年发表主要论文及论著（第一作者或通讯作者）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8762" w:type="dxa"/>
            <w:gridSpan w:val="4"/>
            <w:vAlign w:val="center"/>
          </w:tcPr>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p>
          <w:p>
            <w:pPr>
              <w:spacing w:line="360" w:lineRule="auto"/>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381" w:type="dxa"/>
            <w:gridSpan w:val="2"/>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签名：</w:t>
            </w:r>
          </w:p>
        </w:tc>
        <w:tc>
          <w:tcPr>
            <w:tcW w:w="4381" w:type="dxa"/>
            <w:gridSpan w:val="2"/>
            <w:vAlign w:val="center"/>
          </w:tcPr>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日期：</w:t>
            </w:r>
          </w:p>
        </w:tc>
      </w:tr>
    </w:tbl>
    <w:p>
      <w:pPr>
        <w:rPr>
          <w:rFonts w:ascii="Times New Roman" w:hAnsi="Times New Roman" w:eastAsia="宋体" w:cs="Times New Roman"/>
          <w:b/>
          <w:sz w:val="28"/>
          <w:szCs w:val="28"/>
        </w:rPr>
      </w:pPr>
      <w:r>
        <w:rPr>
          <w:rFonts w:hint="eastAsia" w:ascii="Times New Roman" w:hAnsi="Times New Roman" w:eastAsia="宋体" w:cs="Times New Roman"/>
          <w:b/>
          <w:sz w:val="28"/>
          <w:szCs w:val="28"/>
        </w:rPr>
        <w:t>附件2</w:t>
      </w:r>
    </w:p>
    <w:p>
      <w:pPr>
        <w:jc w:val="center"/>
        <w:rPr>
          <w:b/>
          <w:bCs/>
          <w:sz w:val="30"/>
          <w:szCs w:val="30"/>
        </w:rPr>
      </w:pPr>
      <w:bookmarkStart w:id="0" w:name="OLE_LINK3"/>
      <w:r>
        <w:rPr>
          <w:rFonts w:hint="eastAsia"/>
          <w:b/>
          <w:bCs/>
          <w:sz w:val="30"/>
          <w:szCs w:val="30"/>
        </w:rPr>
        <w:t xml:space="preserve"> 新增</w:t>
      </w:r>
      <w:r>
        <w:rPr>
          <w:rFonts w:hint="eastAsia" w:ascii="Calibri" w:hAnsi="Calibri" w:cs="Times New Roman"/>
          <w:b/>
          <w:bCs/>
          <w:sz w:val="30"/>
          <w:szCs w:val="30"/>
        </w:rPr>
        <w:t>医疗器械（含体外诊断试剂）临床试验</w:t>
      </w:r>
      <w:bookmarkEnd w:id="0"/>
      <w:r>
        <w:rPr>
          <w:rFonts w:hint="eastAsia"/>
          <w:b/>
          <w:bCs/>
          <w:sz w:val="30"/>
          <w:szCs w:val="30"/>
        </w:rPr>
        <w:t>主要研究者（PI）备案申请</w:t>
      </w:r>
    </w:p>
    <w:p>
      <w:pPr>
        <w:ind w:firstLine="560" w:firstLineChars="200"/>
        <w:rPr>
          <w:rFonts w:ascii="Times New Roman" w:hAnsi="Times New Roman"/>
          <w:sz w:val="28"/>
          <w:szCs w:val="28"/>
        </w:rPr>
      </w:pPr>
      <w:r>
        <w:rPr>
          <w:rFonts w:hint="eastAsia" w:ascii="Times New Roman" w:hAnsi="Times New Roman" w:cs="Times New Roman"/>
          <w:sz w:val="28"/>
          <w:szCs w:val="28"/>
        </w:rPr>
        <w:t>南通大学附属医院</w:t>
      </w:r>
      <w:bookmarkStart w:id="1" w:name="OLE_LINK2"/>
      <w:r>
        <w:rPr>
          <w:rFonts w:hint="eastAsia" w:ascii="Times New Roman" w:hAnsi="Times New Roman" w:cs="Times New Roman"/>
          <w:sz w:val="28"/>
          <w:szCs w:val="28"/>
        </w:rPr>
        <w:t xml:space="preserve"> ______</w:t>
      </w:r>
      <w:bookmarkEnd w:id="1"/>
      <w:r>
        <w:rPr>
          <w:rFonts w:ascii="Times New Roman" w:hAnsi="Times New Roman" w:cs="Times New Roman"/>
          <w:sz w:val="28"/>
          <w:szCs w:val="28"/>
        </w:rPr>
        <w:t xml:space="preserve"> </w:t>
      </w:r>
      <w:r>
        <w:rPr>
          <w:rFonts w:hint="eastAsia" w:ascii="Times New Roman" w:hAnsi="Times New Roman" w:cs="Times New Roman"/>
          <w:sz w:val="28"/>
          <w:szCs w:val="28"/>
        </w:rPr>
        <w:t>专业</w:t>
      </w:r>
      <w:r>
        <w:rPr>
          <w:rFonts w:ascii="Times New Roman" w:hAnsi="Times New Roman" w:cs="Times New Roman"/>
          <w:sz w:val="28"/>
          <w:szCs w:val="28"/>
        </w:rPr>
        <w:t xml:space="preserve"> </w:t>
      </w:r>
      <w:r>
        <w:rPr>
          <w:rFonts w:hint="eastAsia" w:ascii="Times New Roman" w:hAnsi="Times New Roman" w:cs="Times New Roman"/>
          <w:sz w:val="28"/>
          <w:szCs w:val="28"/>
        </w:rPr>
        <w:t>______</w:t>
      </w:r>
      <w:r>
        <w:rPr>
          <w:rFonts w:ascii="Times New Roman" w:hAnsi="Times New Roman" w:cs="Times New Roman"/>
          <w:sz w:val="28"/>
          <w:szCs w:val="28"/>
        </w:rPr>
        <w:t xml:space="preserve"> </w:t>
      </w:r>
      <w:r>
        <w:rPr>
          <w:rFonts w:hint="eastAsia" w:ascii="Times New Roman" w:hAnsi="Times New Roman" w:cs="Times New Roman"/>
          <w:sz w:val="28"/>
          <w:szCs w:val="28"/>
        </w:rPr>
        <w:t>（研究者姓名）已满足如下新增医疗器械临床试验PI备案条件：</w:t>
      </w:r>
    </w:p>
    <w:p>
      <w:pPr>
        <w:ind w:firstLine="560" w:firstLineChars="200"/>
        <w:rPr>
          <w:rFonts w:ascii="Times New Roman" w:hAnsi="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w:instrText>
      </w:r>
      <w:r>
        <w:rPr>
          <w:rFonts w:hint="eastAsia" w:ascii="Times New Roman" w:hAnsi="Times New Roman" w:cs="Times New Roman"/>
          <w:sz w:val="28"/>
          <w:szCs w:val="28"/>
        </w:rPr>
        <w:instrText xml:space="preserve">= 1 \* GB3</w:instrText>
      </w:r>
      <w:r>
        <w:rPr>
          <w:rFonts w:ascii="Times New Roman" w:hAnsi="Times New Roman" w:cs="Times New Roman"/>
          <w:sz w:val="28"/>
          <w:szCs w:val="28"/>
        </w:rPr>
        <w:instrText xml:space="preserve"> </w:instrText>
      </w:r>
      <w:r>
        <w:rPr>
          <w:rFonts w:ascii="Times New Roman" w:hAnsi="Times New Roman" w:cs="Times New Roman"/>
          <w:sz w:val="28"/>
          <w:szCs w:val="28"/>
        </w:rPr>
        <w:fldChar w:fldCharType="separate"/>
      </w:r>
      <w:r>
        <w:rPr>
          <w:rFonts w:hint="eastAsia" w:ascii="Times New Roman" w:hAnsi="Times New Roman" w:cs="Times New Roman"/>
          <w:sz w:val="28"/>
          <w:szCs w:val="28"/>
        </w:rPr>
        <w:t>①</w:t>
      </w:r>
      <w:r>
        <w:rPr>
          <w:rFonts w:ascii="Times New Roman" w:hAnsi="Times New Roman" w:cs="Times New Roman"/>
          <w:sz w:val="28"/>
          <w:szCs w:val="28"/>
        </w:rPr>
        <w:fldChar w:fldCharType="end"/>
      </w:r>
      <w:r>
        <w:rPr>
          <w:rFonts w:hint="eastAsia" w:ascii="Times New Roman" w:hAnsi="Times New Roman" w:cs="Times New Roman"/>
          <w:sz w:val="28"/>
          <w:szCs w:val="28"/>
        </w:rPr>
        <w:t>高级职称</w:t>
      </w:r>
    </w:p>
    <w:p>
      <w:pPr>
        <w:ind w:firstLine="560" w:firstLineChars="200"/>
        <w:rPr>
          <w:rFonts w:ascii="Times New Roman" w:hAnsi="Times New Roman"/>
          <w:sz w:val="28"/>
          <w:szCs w:val="28"/>
        </w:rPr>
      </w:pPr>
      <w:r>
        <w:rPr>
          <w:rFonts w:hint="eastAsia" w:ascii="Times New Roman" w:hAnsi="Times New Roman" w:cs="Times New Roman"/>
          <w:sz w:val="28"/>
          <w:szCs w:val="28"/>
        </w:rPr>
        <w:t>②有新版</w:t>
      </w:r>
      <w:r>
        <w:rPr>
          <w:rFonts w:hint="eastAsia" w:ascii="Times New Roman" w:hAnsi="Times New Roman" w:cs="Times New Roman"/>
          <w:sz w:val="28"/>
          <w:szCs w:val="28"/>
          <w:lang w:val="en-US" w:eastAsia="zh-CN"/>
        </w:rPr>
        <w:t>医疗器械</w:t>
      </w:r>
      <w:r>
        <w:rPr>
          <w:rFonts w:hint="eastAsia" w:ascii="Times New Roman" w:hAnsi="Times New Roman" w:cs="Times New Roman"/>
          <w:sz w:val="28"/>
          <w:szCs w:val="28"/>
        </w:rPr>
        <w:t>GCP培训证书</w:t>
      </w:r>
    </w:p>
    <w:p>
      <w:pPr>
        <w:ind w:firstLine="560" w:firstLineChars="200"/>
        <w:rPr>
          <w:rFonts w:ascii="宋体" w:hAnsi="宋体" w:eastAsia="宋体" w:cs="宋体"/>
          <w:sz w:val="28"/>
          <w:szCs w:val="28"/>
        </w:rPr>
      </w:pPr>
      <w:r>
        <w:rPr>
          <w:rFonts w:hint="eastAsia" w:ascii="Times New Roman" w:hAnsi="Times New Roman" w:cs="Times New Roman"/>
          <w:sz w:val="28"/>
          <w:szCs w:val="28"/>
        </w:rPr>
        <w:t>③</w:t>
      </w:r>
      <w:r>
        <w:rPr>
          <w:rFonts w:ascii="宋体" w:hAnsi="宋体" w:eastAsia="宋体" w:cs="宋体"/>
          <w:sz w:val="28"/>
          <w:szCs w:val="28"/>
        </w:rPr>
        <w:t>有能力协调、支配和使用进行该项试验的人员和设备</w:t>
      </w:r>
    </w:p>
    <w:p>
      <w:pPr>
        <w:ind w:firstLine="560" w:firstLineChars="200"/>
        <w:rPr>
          <w:rFonts w:ascii="Times New Roman" w:hAnsi="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 4 \* GB3 \* MERGEFORMAT </w:instrText>
      </w:r>
      <w:r>
        <w:rPr>
          <w:rFonts w:ascii="Times New Roman" w:hAnsi="Times New Roman" w:cs="Times New Roman"/>
          <w:sz w:val="28"/>
          <w:szCs w:val="28"/>
        </w:rPr>
        <w:fldChar w:fldCharType="separate"/>
      </w:r>
      <w:r>
        <w:rPr>
          <w:rFonts w:hint="eastAsia" w:ascii="宋体" w:hAnsi="宋体" w:eastAsia="宋体" w:cs="宋体"/>
          <w:sz w:val="28"/>
          <w:szCs w:val="28"/>
        </w:rPr>
        <w:t>④</w:t>
      </w:r>
      <w:r>
        <w:rPr>
          <w:rFonts w:ascii="Times New Roman" w:hAnsi="Times New Roman" w:cs="Times New Roman"/>
          <w:sz w:val="28"/>
          <w:szCs w:val="28"/>
        </w:rPr>
        <w:fldChar w:fldCharType="end"/>
      </w:r>
      <w:r>
        <w:rPr>
          <w:rFonts w:ascii="Times New Roman" w:hAnsi="Times New Roman" w:eastAsia="宋体" w:cs="Times New Roman"/>
          <w:sz w:val="28"/>
          <w:szCs w:val="28"/>
        </w:rPr>
        <w:t>熟悉国家有关法律、法</w:t>
      </w:r>
      <w:bookmarkStart w:id="2" w:name="_GoBack"/>
      <w:bookmarkEnd w:id="2"/>
      <w:r>
        <w:rPr>
          <w:rFonts w:ascii="Times New Roman" w:hAnsi="Times New Roman" w:eastAsia="宋体" w:cs="Times New Roman"/>
          <w:sz w:val="28"/>
          <w:szCs w:val="28"/>
        </w:rPr>
        <w:t>规</w:t>
      </w:r>
    </w:p>
    <w:p>
      <w:pPr>
        <w:ind w:firstLine="560" w:firstLineChars="200"/>
        <w:rPr>
          <w:rFonts w:ascii="Times New Roman" w:hAnsi="Times New Roman" w:cs="Times New Roman"/>
          <w:sz w:val="28"/>
          <w:szCs w:val="28"/>
        </w:rPr>
      </w:pPr>
      <w:r>
        <w:rPr>
          <w:rFonts w:hint="eastAsia" w:ascii="Times New Roman" w:hAnsi="Times New Roman" w:cs="Times New Roman"/>
          <w:sz w:val="28"/>
          <w:szCs w:val="28"/>
        </w:rPr>
        <w:t>特此申请备案医疗器械临床试验_____专业（该专业已在备案系统完成备案）的PI。</w:t>
      </w:r>
    </w:p>
    <w:p>
      <w:pPr>
        <w:ind w:firstLine="560" w:firstLineChars="200"/>
        <w:rPr>
          <w:rFonts w:ascii="Times New Roman" w:hAnsi="Times New Roman" w:cs="Times New Roman"/>
          <w:sz w:val="28"/>
          <w:szCs w:val="28"/>
        </w:rPr>
      </w:pPr>
    </w:p>
    <w:p>
      <w:pPr>
        <w:ind w:firstLine="560" w:firstLineChars="200"/>
        <w:jc w:val="right"/>
        <w:rPr>
          <w:rFonts w:ascii="Times New Roman" w:hAnsi="Times New Roman"/>
          <w:sz w:val="28"/>
          <w:szCs w:val="28"/>
        </w:rPr>
      </w:pPr>
      <w:r>
        <w:rPr>
          <w:rFonts w:hint="eastAsia" w:ascii="Times New Roman" w:hAnsi="Times New Roman" w:cs="Times New Roman"/>
          <w:sz w:val="28"/>
          <w:szCs w:val="28"/>
        </w:rPr>
        <w:t>申请人：_________日期：_______</w:t>
      </w:r>
    </w:p>
    <w:p>
      <w:pPr>
        <w:ind w:firstLine="560" w:firstLineChars="200"/>
        <w:jc w:val="right"/>
        <w:rPr>
          <w:rFonts w:ascii="Times New Roman" w:hAnsi="Times New Roman"/>
          <w:sz w:val="28"/>
          <w:szCs w:val="28"/>
        </w:rPr>
      </w:pPr>
      <w:r>
        <w:rPr>
          <w:rFonts w:hint="eastAsia" w:ascii="Times New Roman" w:hAnsi="Times New Roman" w:cs="Times New Roman"/>
          <w:sz w:val="28"/>
          <w:szCs w:val="28"/>
        </w:rPr>
        <w:t>专业负责人签字：_________日期：_______</w:t>
      </w:r>
    </w:p>
    <w:p>
      <w:pPr>
        <w:ind w:firstLine="560" w:firstLineChars="200"/>
        <w:jc w:val="right"/>
        <w:rPr>
          <w:rFonts w:ascii="Times New Roman" w:hAnsi="Times New Roman"/>
          <w:sz w:val="28"/>
          <w:szCs w:val="28"/>
        </w:rPr>
      </w:pPr>
      <w:r>
        <w:rPr>
          <w:rFonts w:hint="eastAsia" w:ascii="Times New Roman" w:hAnsi="Times New Roman" w:cs="Times New Roman"/>
          <w:sz w:val="28"/>
          <w:szCs w:val="28"/>
        </w:rPr>
        <w:t>机构办公室主任签字：_________日期：_______</w:t>
      </w:r>
    </w:p>
    <w:p>
      <w:pPr>
        <w:ind w:firstLine="560" w:firstLineChars="200"/>
        <w:rPr>
          <w:rFonts w:ascii="Times New Roman" w:hAnsi="Times New Roman"/>
          <w:sz w:val="28"/>
          <w:szCs w:val="28"/>
        </w:rPr>
      </w:pPr>
    </w:p>
    <w:p/>
    <w:p>
      <w:pPr>
        <w:pStyle w:val="9"/>
        <w:ind w:firstLine="0" w:firstLineChars="0"/>
        <w:rPr>
          <w:rFonts w:hint="eastAsia"/>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D77CD"/>
    <w:multiLevelType w:val="multilevel"/>
    <w:tmpl w:val="4FED77CD"/>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jM2JlNTczNTBmODRmOGJmOTUzYjVjYmFlMDIzZjcifQ=="/>
  </w:docVars>
  <w:rsids>
    <w:rsidRoot w:val="00922FE0"/>
    <w:rsid w:val="00362CCC"/>
    <w:rsid w:val="008A4B00"/>
    <w:rsid w:val="00922FE0"/>
    <w:rsid w:val="00C16360"/>
    <w:rsid w:val="00E8065B"/>
    <w:rsid w:val="4460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793</Words>
  <Characters>874</Characters>
  <Lines>7</Lines>
  <Paragraphs>2</Paragraphs>
  <TotalTime>1</TotalTime>
  <ScaleCrop>false</ScaleCrop>
  <LinksUpToDate>false</LinksUpToDate>
  <CharactersWithSpaces>906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2023-04-22T13:16:00Z</dcterms:created>
  <dc:creator>ASUS</dc:creator>
  <cp:lastModifiedBy>燕子</cp:lastModifiedBy>
  <dcterms:modified xsi:type="dcterms:W3CDTF">2023-04-24T01:01:08Z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9CC54CF891D747A6A5F1F0A783079C9F_12</vt:lpwstr>
  </property>
</Properties>
</file>