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hd w:val="clear" w:color="auto" w:fill="FFFFFF"/>
        <w:kinsoku/>
        <w:overflowPunct/>
        <w:topLinePunct w:val="0"/>
        <w:autoSpaceDE/>
        <w:autoSpaceDN/>
        <w:bidi w:val="0"/>
        <w:adjustRightInd/>
        <w:snapToGrid/>
        <w:spacing w:line="360" w:lineRule="auto"/>
        <w:ind w:firstLine="720" w:firstLineChars="200"/>
        <w:jc w:val="center"/>
        <w:textAlignment w:val="auto"/>
        <w:rPr>
          <w:rFonts w:hint="eastAsia" w:ascii="宋体" w:hAnsi="宋体" w:cs="宋体"/>
          <w:sz w:val="36"/>
          <w:szCs w:val="36"/>
          <w:lang w:val="en-US" w:eastAsia="zh-CN"/>
        </w:rPr>
      </w:pPr>
      <w:r>
        <w:rPr>
          <w:rFonts w:hint="eastAsia" w:ascii="宋体" w:hAnsi="宋体" w:cs="宋体"/>
          <w:sz w:val="36"/>
          <w:szCs w:val="36"/>
          <w:lang w:val="en-US" w:eastAsia="zh-CN"/>
        </w:rPr>
        <w:t>招租合同</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甲方（出租方）：南通大学附属医院</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地址：</w:t>
      </w:r>
      <w:r>
        <w:rPr>
          <w:rFonts w:hint="eastAsia" w:ascii="宋体" w:hAnsi="宋体" w:cs="宋体"/>
          <w:color w:val="333333"/>
          <w:kern w:val="0"/>
          <w:sz w:val="24"/>
          <w:szCs w:val="24"/>
          <w:lang w:val="en-US" w:eastAsia="zh-CN"/>
        </w:rPr>
        <w:t>南通市</w:t>
      </w:r>
      <w:r>
        <w:rPr>
          <w:rFonts w:hint="eastAsia" w:ascii="宋体" w:hAnsi="宋体" w:eastAsia="宋体" w:cs="宋体"/>
          <w:color w:val="333333"/>
          <w:kern w:val="0"/>
          <w:sz w:val="24"/>
          <w:szCs w:val="24"/>
        </w:rPr>
        <w:t>西寺路20号</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联系人：</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联系电话：</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rPr>
        <w:t>乙方（承租方）：</w:t>
      </w:r>
      <w:r>
        <w:rPr>
          <w:rFonts w:hint="eastAsia" w:ascii="宋体" w:hAnsi="宋体" w:eastAsia="宋体" w:cs="宋体"/>
          <w:color w:val="333333"/>
          <w:kern w:val="0"/>
          <w:sz w:val="24"/>
          <w:szCs w:val="24"/>
          <w:lang w:val="en-US" w:eastAsia="zh-CN"/>
        </w:rPr>
        <w:t xml:space="preserve">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 xml:space="preserve">地址：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联系人：</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联系电话：</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根据《中华人民共和国民法典》、《中华人民共和国土地管理法》、《中华人民共和国城市房地产管理法》，《商品房屋租赁管理办法》等有关法律法规的规定，甲乙双方在平等、自愿、公平和诚实信用的基础上，经协商一致，就乙方承租甲方可依法出租的房屋事宜，订立本合同。</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租赁房屋座落、面积</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1-1甲方将坐落在</w:t>
      </w:r>
      <w:r>
        <w:rPr>
          <w:rFonts w:hint="eastAsia" w:ascii="宋体" w:hAnsi="宋体" w:eastAsia="宋体" w:cs="宋体"/>
          <w:color w:val="333333"/>
          <w:kern w:val="0"/>
          <w:sz w:val="24"/>
          <w:szCs w:val="24"/>
          <w:u w:val="single"/>
        </w:rPr>
        <w:t>南通</w:t>
      </w:r>
      <w:r>
        <w:rPr>
          <w:rFonts w:hint="eastAsia" w:ascii="宋体" w:hAnsi="宋体" w:eastAsia="宋体" w:cs="宋体"/>
          <w:color w:val="333333"/>
          <w:kern w:val="0"/>
          <w:sz w:val="24"/>
          <w:szCs w:val="24"/>
        </w:rPr>
        <w:t>市</w:t>
      </w:r>
      <w:r>
        <w:rPr>
          <w:rFonts w:hint="eastAsia" w:ascii="宋体" w:hAnsi="宋体" w:eastAsia="宋体" w:cs="宋体"/>
          <w:color w:val="333333"/>
          <w:kern w:val="0"/>
          <w:sz w:val="24"/>
          <w:szCs w:val="24"/>
          <w:u w:val="single"/>
          <w:lang w:val="en-US" w:eastAsia="zh-CN"/>
        </w:rPr>
        <w:t>通州</w:t>
      </w:r>
      <w:r>
        <w:rPr>
          <w:rFonts w:hint="eastAsia" w:ascii="宋体" w:hAnsi="宋体" w:eastAsia="宋体" w:cs="宋体"/>
          <w:color w:val="333333"/>
          <w:kern w:val="0"/>
          <w:sz w:val="24"/>
          <w:szCs w:val="24"/>
        </w:rPr>
        <w:t>区</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u w:val="single"/>
          <w:lang w:val="en-US" w:eastAsia="zh-CN"/>
        </w:rPr>
        <w:t>南通大学附属医院东院区医技</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楼</w:t>
      </w:r>
      <w:r>
        <w:rPr>
          <w:rFonts w:hint="eastAsia" w:ascii="宋体" w:hAnsi="宋体" w:eastAsia="宋体" w:cs="宋体"/>
          <w:color w:val="333333"/>
          <w:kern w:val="0"/>
          <w:sz w:val="24"/>
          <w:szCs w:val="24"/>
          <w:u w:val="single"/>
          <w:lang w:val="en-US" w:eastAsia="zh-CN"/>
        </w:rPr>
        <w:t>三层</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房屋按现状出租给乙方使用（以下简称：该房屋）。该房屋建筑</w:t>
      </w:r>
      <w:r>
        <w:rPr>
          <w:rFonts w:hint="eastAsia" w:ascii="宋体" w:hAnsi="宋体" w:eastAsia="宋体" w:cs="宋体"/>
          <w:color w:val="333333"/>
          <w:kern w:val="0"/>
          <w:sz w:val="24"/>
          <w:szCs w:val="24"/>
          <w:highlight w:val="none"/>
        </w:rPr>
        <w:t>面积</w:t>
      </w:r>
      <w:r>
        <w:rPr>
          <w:rFonts w:hint="eastAsia" w:ascii="宋体" w:hAnsi="宋体" w:eastAsia="宋体" w:cs="宋体"/>
          <w:color w:val="333333"/>
          <w:kern w:val="0"/>
          <w:sz w:val="24"/>
          <w:szCs w:val="24"/>
          <w:highlight w:val="none"/>
          <w:u w:val="single"/>
        </w:rPr>
        <w:t>约</w:t>
      </w:r>
      <w:r>
        <w:rPr>
          <w:rFonts w:hint="eastAsia" w:ascii="宋体" w:hAnsi="宋体" w:eastAsia="宋体" w:cs="宋体"/>
          <w:color w:val="333333"/>
          <w:kern w:val="0"/>
          <w:sz w:val="24"/>
          <w:szCs w:val="24"/>
          <w:highlight w:val="none"/>
          <w:u w:val="single"/>
          <w:lang w:val="en-US" w:eastAsia="zh-CN"/>
        </w:rPr>
        <w:t>145</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rPr>
        <w:t>平方米。（</w:t>
      </w:r>
      <w:r>
        <w:rPr>
          <w:rFonts w:hint="eastAsia" w:ascii="宋体" w:hAnsi="宋体" w:eastAsia="宋体" w:cs="宋体"/>
          <w:color w:val="333333"/>
          <w:kern w:val="0"/>
          <w:sz w:val="24"/>
          <w:szCs w:val="24"/>
        </w:rPr>
        <w:t>房屋具体位置图见附件用红线勾勒的部分）</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1-2乙方对该房屋及设施设备等的权属状况已充分知晓并认可，乙方承诺任何时候均不以该房屋及设施设备等的权属问题要求解除合同或追究甲方违约或赔偿责任。</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租赁用途</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2-1乙方向甲方承诺，租赁该房屋作</w:t>
      </w:r>
      <w:r>
        <w:rPr>
          <w:rFonts w:hint="eastAsia" w:ascii="宋体" w:hAnsi="宋体" w:eastAsia="宋体" w:cs="宋体"/>
          <w:color w:val="333333"/>
          <w:kern w:val="0"/>
          <w:sz w:val="24"/>
          <w:szCs w:val="24"/>
          <w:highlight w:val="none"/>
        </w:rPr>
        <w:t>为</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u w:val="single"/>
          <w:lang w:val="en-US" w:eastAsia="zh-CN"/>
        </w:rPr>
        <w:t>新特药房</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rPr>
        <w:t>使用</w:t>
      </w:r>
      <w:r>
        <w:rPr>
          <w:rFonts w:hint="eastAsia" w:ascii="宋体" w:hAnsi="宋体" w:eastAsia="宋体" w:cs="宋体"/>
          <w:color w:val="333333"/>
          <w:kern w:val="0"/>
          <w:sz w:val="24"/>
          <w:szCs w:val="24"/>
        </w:rPr>
        <w:t>，并遵守国家有关房屋使用和物业管理的规定，以及甲方关于房屋使用目的之要求。</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2-2乙方保证，在租赁期内未征得甲方书面同意以及按规定须经有关部门审批而未核准前，不擅自改变上述约定的使用用途。</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租赁期限</w:t>
      </w:r>
    </w:p>
    <w:p>
      <w:pPr>
        <w:keepNext w:val="0"/>
        <w:keepLines w:val="0"/>
        <w:widowControl/>
        <w:shd w:val="clear" w:color="auto" w:fill="FFFFFF"/>
        <w:kinsoku/>
        <w:overflowPunct/>
        <w:topLinePunct w:val="0"/>
        <w:autoSpaceDE/>
        <w:autoSpaceDN/>
        <w:bidi w:val="0"/>
        <w:adjustRightInd/>
        <w:snapToGrid/>
        <w:spacing w:line="360" w:lineRule="auto"/>
        <w:ind w:left="239" w:leftChars="114" w:firstLine="240" w:firstLineChars="100"/>
        <w:textAlignment w:val="auto"/>
        <w:rPr>
          <w:rFonts w:hint="eastAsia" w:ascii="宋体" w:hAnsi="宋体" w:eastAsia="宋体" w:cs="宋体"/>
          <w:color w:val="333333"/>
          <w:kern w:val="0"/>
          <w:sz w:val="24"/>
          <w:szCs w:val="24"/>
          <w:highlight w:val="none"/>
        </w:rPr>
      </w:pPr>
      <w:r>
        <w:rPr>
          <w:rFonts w:hint="eastAsia" w:ascii="宋体" w:hAnsi="宋体" w:eastAsia="宋体" w:cs="宋体"/>
          <w:color w:val="333333"/>
          <w:kern w:val="0"/>
          <w:sz w:val="24"/>
          <w:szCs w:val="24"/>
        </w:rPr>
        <w:t>3-1</w:t>
      </w:r>
      <w:r>
        <w:rPr>
          <w:rFonts w:hint="eastAsia" w:ascii="宋体" w:hAnsi="宋体" w:eastAsia="宋体" w:cs="宋体"/>
          <w:color w:val="333333"/>
          <w:kern w:val="0"/>
          <w:sz w:val="24"/>
          <w:szCs w:val="24"/>
          <w:highlight w:val="none"/>
        </w:rPr>
        <w:t>房屋租赁期自</w:t>
      </w:r>
      <w:r>
        <w:rPr>
          <w:rFonts w:hint="eastAsia" w:ascii="宋体" w:hAnsi="宋体" w:eastAsia="宋体" w:cs="宋体"/>
          <w:color w:val="333333"/>
          <w:kern w:val="0"/>
          <w:sz w:val="24"/>
          <w:szCs w:val="24"/>
          <w:highlight w:val="none"/>
          <w:u w:val="single"/>
        </w:rPr>
        <w:t xml:space="preserve"> 202</w:t>
      </w:r>
      <w:r>
        <w:rPr>
          <w:rFonts w:hint="eastAsia" w:ascii="宋体" w:hAnsi="宋体" w:eastAsia="宋体" w:cs="宋体"/>
          <w:color w:val="333333"/>
          <w:kern w:val="0"/>
          <w:sz w:val="24"/>
          <w:szCs w:val="24"/>
          <w:highlight w:val="none"/>
          <w:u w:val="single"/>
          <w:lang w:val="en-US" w:eastAsia="zh-CN"/>
        </w:rPr>
        <w:t>4</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rPr>
        <w:t>年</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rPr>
        <w:t>月</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rPr>
        <w:t>日起至</w:t>
      </w:r>
      <w:r>
        <w:rPr>
          <w:rFonts w:hint="eastAsia" w:ascii="宋体" w:hAnsi="宋体" w:eastAsia="宋体" w:cs="宋体"/>
          <w:color w:val="333333"/>
          <w:kern w:val="0"/>
          <w:sz w:val="24"/>
          <w:szCs w:val="24"/>
          <w:highlight w:val="none"/>
          <w:u w:val="single"/>
        </w:rPr>
        <w:t xml:space="preserve"> 202</w:t>
      </w:r>
      <w:r>
        <w:rPr>
          <w:rFonts w:hint="eastAsia" w:ascii="宋体" w:hAnsi="宋体" w:cs="宋体"/>
          <w:color w:val="333333"/>
          <w:kern w:val="0"/>
          <w:sz w:val="24"/>
          <w:szCs w:val="24"/>
          <w:highlight w:val="none"/>
          <w:u w:val="single"/>
          <w:lang w:val="en-US" w:eastAsia="zh-CN"/>
        </w:rPr>
        <w:t>7</w:t>
      </w:r>
      <w:r>
        <w:rPr>
          <w:rFonts w:hint="eastAsia" w:ascii="宋体" w:hAnsi="宋体" w:eastAsia="宋体" w:cs="宋体"/>
          <w:color w:val="333333"/>
          <w:kern w:val="0"/>
          <w:sz w:val="24"/>
          <w:szCs w:val="24"/>
          <w:highlight w:val="none"/>
        </w:rPr>
        <w:t>年</w:t>
      </w:r>
      <w:r>
        <w:rPr>
          <w:rFonts w:hint="eastAsia" w:ascii="宋体" w:hAnsi="宋体" w:eastAsia="宋体" w:cs="宋体"/>
          <w:color w:val="333333"/>
          <w:kern w:val="0"/>
          <w:sz w:val="24"/>
          <w:szCs w:val="24"/>
          <w:highlight w:val="none"/>
          <w:u w:val="single"/>
        </w:rPr>
        <w:t xml:space="preserve"> </w:t>
      </w:r>
      <w:r>
        <w:rPr>
          <w:rFonts w:hint="eastAsia" w:ascii="宋体" w:hAnsi="宋体" w:cs="宋体"/>
          <w:color w:val="333333"/>
          <w:kern w:val="0"/>
          <w:sz w:val="24"/>
          <w:szCs w:val="24"/>
          <w:highlight w:val="none"/>
          <w:u w:val="single"/>
          <w:lang w:val="en-US" w:eastAsia="zh-CN"/>
        </w:rPr>
        <w:t>12</w:t>
      </w:r>
      <w:r>
        <w:rPr>
          <w:rFonts w:hint="eastAsia" w:ascii="宋体" w:hAnsi="宋体" w:eastAsia="宋体" w:cs="宋体"/>
          <w:color w:val="333333"/>
          <w:kern w:val="0"/>
          <w:sz w:val="24"/>
          <w:szCs w:val="24"/>
          <w:highlight w:val="none"/>
          <w:u w:val="single"/>
        </w:rPr>
        <w:t xml:space="preserve"> </w:t>
      </w:r>
      <w:r>
        <w:rPr>
          <w:rFonts w:hint="eastAsia" w:ascii="宋体" w:hAnsi="宋体" w:eastAsia="宋体" w:cs="宋体"/>
          <w:color w:val="333333"/>
          <w:kern w:val="0"/>
          <w:sz w:val="24"/>
          <w:szCs w:val="24"/>
          <w:highlight w:val="none"/>
        </w:rPr>
        <w:t>月</w:t>
      </w:r>
      <w:r>
        <w:rPr>
          <w:rFonts w:hint="eastAsia" w:ascii="宋体" w:hAnsi="宋体" w:cs="宋体"/>
          <w:color w:val="333333"/>
          <w:kern w:val="0"/>
          <w:sz w:val="24"/>
          <w:szCs w:val="24"/>
          <w:highlight w:val="none"/>
          <w:u w:val="single"/>
          <w:lang w:val="en-US" w:eastAsia="zh-CN"/>
        </w:rPr>
        <w:t xml:space="preserve"> 31 </w:t>
      </w:r>
      <w:r>
        <w:rPr>
          <w:rFonts w:hint="eastAsia" w:ascii="宋体" w:hAnsi="宋体" w:eastAsia="宋体" w:cs="宋体"/>
          <w:color w:val="333333"/>
          <w:kern w:val="0"/>
          <w:sz w:val="24"/>
          <w:szCs w:val="24"/>
          <w:highlight w:val="none"/>
        </w:rPr>
        <w:t>日止。</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3-2租赁期满，甲方有权收回该房屋，乙方须如期退还。</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交付日期</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4-1甲乙双方，甲方于</w:t>
      </w:r>
      <w:r>
        <w:rPr>
          <w:rFonts w:hint="eastAsia" w:ascii="宋体" w:hAnsi="宋体" w:eastAsia="宋体" w:cs="宋体"/>
          <w:color w:val="333333"/>
          <w:kern w:val="0"/>
          <w:sz w:val="24"/>
          <w:szCs w:val="24"/>
          <w:u w:val="single"/>
        </w:rPr>
        <w:t xml:space="preserve">  202</w:t>
      </w:r>
      <w:r>
        <w:rPr>
          <w:rFonts w:hint="eastAsia" w:ascii="宋体" w:hAnsi="宋体" w:eastAsia="宋体" w:cs="宋体"/>
          <w:color w:val="333333"/>
          <w:kern w:val="0"/>
          <w:sz w:val="24"/>
          <w:szCs w:val="24"/>
          <w:u w:val="single"/>
          <w:lang w:val="en-US" w:eastAsia="zh-CN"/>
        </w:rPr>
        <w:t>4</w:t>
      </w:r>
      <w:r>
        <w:rPr>
          <w:rFonts w:hint="eastAsia" w:ascii="宋体" w:hAnsi="宋体" w:eastAsia="宋体" w:cs="宋体"/>
          <w:color w:val="333333"/>
          <w:kern w:val="0"/>
          <w:sz w:val="24"/>
          <w:szCs w:val="24"/>
        </w:rPr>
        <w:t>年</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月</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日向乙方交付该房屋。</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4-2在乙方签署本合同及按本合同规定付清应在交付日或之前缴付的全部费用的前提下，甲方应于交付日向乙方交付房屋。甲、乙双方应做好交接手续，签署交接清单。</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租金、支付方式和期限</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5-1甲、乙双方约定，该房屋每年的年租金为（人民币）</w:t>
      </w:r>
      <w:r>
        <w:rPr>
          <w:rFonts w:hint="eastAsia" w:ascii="宋体" w:hAnsi="宋体" w:eastAsia="宋体" w:cs="宋体"/>
          <w:color w:val="333333"/>
          <w:kern w:val="0"/>
          <w:sz w:val="24"/>
          <w:szCs w:val="24"/>
          <w:u w:val="single"/>
          <w:lang w:val="en-US" w:eastAsia="zh-CN"/>
        </w:rPr>
        <w:t xml:space="preserve">            </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元。</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5-2租金一年一交、先付后租，乙方应于每年租期开始前30日付清该年度租金。</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5-3乙方将租金付至甲方的下列账户</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单位名称：</w:t>
      </w:r>
      <w:r>
        <w:rPr>
          <w:rFonts w:hint="eastAsia" w:ascii="宋体" w:hAnsi="宋体" w:eastAsia="宋体" w:cs="宋体"/>
          <w:color w:val="333333"/>
          <w:kern w:val="0"/>
          <w:sz w:val="24"/>
          <w:szCs w:val="24"/>
          <w:u w:val="single"/>
        </w:rPr>
        <w:t xml:space="preserve">  南通大学附属医院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帐号：</w:t>
      </w:r>
      <w:r>
        <w:rPr>
          <w:rFonts w:hint="eastAsia" w:ascii="宋体" w:hAnsi="宋体" w:eastAsia="宋体" w:cs="宋体"/>
          <w:color w:val="333333"/>
          <w:kern w:val="0"/>
          <w:sz w:val="24"/>
          <w:szCs w:val="24"/>
          <w:u w:val="single"/>
        </w:rPr>
        <w:t xml:space="preserve">    32001642736052505622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开户银行：</w:t>
      </w:r>
      <w:r>
        <w:rPr>
          <w:rFonts w:hint="eastAsia" w:ascii="宋体" w:hAnsi="宋体" w:eastAsia="宋体" w:cs="宋体"/>
          <w:color w:val="333333"/>
          <w:kern w:val="0"/>
          <w:sz w:val="24"/>
          <w:szCs w:val="24"/>
          <w:u w:val="single"/>
        </w:rPr>
        <w:t xml:space="preserve">   中国建设银行南通崇川支行   </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保证金和其他费用</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 xml:space="preserve">6-1甲、乙双方约定，本合同签订之日，乙方应向甲方支付房屋租赁保证金（付至本合同5-3条所列甲方收款账户），保证金为 </w:t>
      </w:r>
      <w:r>
        <w:rPr>
          <w:rFonts w:hint="eastAsia" w:ascii="宋体" w:hAnsi="宋体" w:eastAsia="宋体" w:cs="宋体"/>
          <w:color w:val="333333"/>
          <w:kern w:val="0"/>
          <w:sz w:val="24"/>
          <w:szCs w:val="24"/>
          <w:u w:val="single"/>
          <w:lang w:val="en-US" w:eastAsia="zh-CN"/>
        </w:rPr>
        <w:t xml:space="preserve">       </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元（</w:t>
      </w:r>
      <w:r>
        <w:rPr>
          <w:rFonts w:hint="eastAsia" w:ascii="宋体" w:hAnsi="宋体" w:eastAsia="宋体" w:cs="宋体"/>
          <w:color w:val="333333"/>
          <w:kern w:val="0"/>
          <w:sz w:val="24"/>
          <w:szCs w:val="24"/>
          <w:lang w:val="en-US" w:eastAsia="zh-CN"/>
        </w:rPr>
        <w:t>1</w:t>
      </w:r>
      <w:r>
        <w:rPr>
          <w:rFonts w:hint="eastAsia" w:ascii="宋体" w:hAnsi="宋体" w:eastAsia="宋体" w:cs="宋体"/>
          <w:color w:val="333333"/>
          <w:kern w:val="0"/>
          <w:sz w:val="24"/>
          <w:szCs w:val="24"/>
        </w:rPr>
        <w:t>个月成交月租金）。甲方收取保证金并确认无误后向乙方开具收据。</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乙方不得将房屋保证金充当租金、其他费用及本合同约定的损失赔偿金等费用或因乙方责任造成他人损失赔偿损失方的赔偿金的抵扣、冲抵或赔偿等费用。</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本合同期满或合约解除的，甲方扣除所有乙方未付清之费用（包括但不限于租金、违约金、损失赔偿金），且乙方按甲方要求退还该房屋并将该处的营业执照等注销后，将房屋保证金在两周内一次性不计利息退还给乙方，乙方需将房屋保证金的收据交还给甲方。若因乙方提前解除合同或甲方因乙方违约解除本合同，保证金不予退还。</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6-</w:t>
      </w:r>
      <w:r>
        <w:rPr>
          <w:rFonts w:hint="eastAsia" w:ascii="宋体" w:hAnsi="宋体" w:cs="宋体"/>
          <w:color w:val="333333"/>
          <w:kern w:val="0"/>
          <w:sz w:val="24"/>
          <w:szCs w:val="24"/>
          <w:lang w:val="en-US" w:eastAsia="zh-CN"/>
        </w:rPr>
        <w:t>2</w:t>
      </w:r>
      <w:r>
        <w:rPr>
          <w:rFonts w:hint="eastAsia" w:ascii="宋体" w:hAnsi="宋体" w:eastAsia="宋体" w:cs="宋体"/>
          <w:color w:val="333333"/>
          <w:kern w:val="0"/>
          <w:sz w:val="24"/>
          <w:szCs w:val="24"/>
        </w:rPr>
        <w:t>乙方应严格按消防要求安装消防设施，配备消防器材，并保证消防设备和器材的完好性和使用性。如有损坏或不能使用的，乙方应及时修复，其费用由乙方承担。</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6-</w:t>
      </w:r>
      <w:r>
        <w:rPr>
          <w:rFonts w:hint="eastAsia" w:ascii="宋体" w:hAnsi="宋体" w:cs="宋体"/>
          <w:color w:val="333333"/>
          <w:kern w:val="0"/>
          <w:sz w:val="24"/>
          <w:szCs w:val="24"/>
          <w:lang w:val="en-US" w:eastAsia="zh-CN"/>
        </w:rPr>
        <w:t>3</w:t>
      </w:r>
      <w:r>
        <w:rPr>
          <w:rFonts w:hint="eastAsia" w:ascii="宋体" w:hAnsi="宋体" w:eastAsia="宋体" w:cs="宋体"/>
          <w:color w:val="333333"/>
          <w:kern w:val="0"/>
          <w:sz w:val="24"/>
          <w:szCs w:val="24"/>
        </w:rPr>
        <w:t>按照谁使用谁负责的原则，在租赁期间，乙方的法定代表人为该房屋的消防、治安负责人。租赁期间，发生消防、治安或其他安全事故的，由乙方全权负责。若甲方因此遭受处罚、第三方追偿或其他损失的，乙方应承担全部赔偿责任。</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6-</w:t>
      </w:r>
      <w:r>
        <w:rPr>
          <w:rFonts w:hint="eastAsia" w:ascii="宋体" w:hAnsi="宋体" w:cs="宋体"/>
          <w:color w:val="333333"/>
          <w:kern w:val="0"/>
          <w:sz w:val="24"/>
          <w:szCs w:val="24"/>
          <w:lang w:val="en-US" w:eastAsia="zh-CN"/>
        </w:rPr>
        <w:t>4</w:t>
      </w:r>
      <w:r>
        <w:rPr>
          <w:rFonts w:hint="eastAsia" w:ascii="宋体" w:hAnsi="宋体" w:eastAsia="宋体" w:cs="宋体"/>
          <w:color w:val="333333"/>
          <w:kern w:val="0"/>
          <w:sz w:val="24"/>
          <w:szCs w:val="24"/>
        </w:rPr>
        <w:t>如乙方向甲方拖欠支付本合同规定的租金等各项费用的，乙方须按应付款的</w:t>
      </w:r>
      <w:r>
        <w:rPr>
          <w:rFonts w:hint="eastAsia" w:ascii="宋体" w:hAnsi="宋体" w:eastAsia="宋体" w:cs="宋体"/>
          <w:b/>
          <w:color w:val="333333"/>
          <w:kern w:val="0"/>
          <w:sz w:val="24"/>
          <w:szCs w:val="24"/>
        </w:rPr>
        <w:t>每天千分之三</w:t>
      </w:r>
      <w:r>
        <w:rPr>
          <w:rFonts w:hint="eastAsia" w:ascii="宋体" w:hAnsi="宋体" w:eastAsia="宋体" w:cs="宋体"/>
          <w:color w:val="333333"/>
          <w:kern w:val="0"/>
          <w:sz w:val="24"/>
          <w:szCs w:val="24"/>
        </w:rPr>
        <w:t>缴纳违约金。拖欠十五日以上的，甲方有权解除本合同，乙方须向甲方支付违约金</w:t>
      </w:r>
      <w:r>
        <w:rPr>
          <w:rFonts w:hint="eastAsia" w:ascii="宋体" w:hAnsi="宋体" w:eastAsia="宋体" w:cs="宋体"/>
          <w:color w:val="333333"/>
          <w:kern w:val="0"/>
          <w:sz w:val="24"/>
          <w:szCs w:val="24"/>
          <w:u w:val="single"/>
          <w:lang w:val="en-US" w:eastAsia="zh-CN"/>
        </w:rPr>
        <w:t xml:space="preserve">       </w:t>
      </w:r>
      <w:r>
        <w:rPr>
          <w:rFonts w:hint="eastAsia" w:ascii="宋体" w:hAnsi="宋体" w:eastAsia="宋体" w:cs="宋体"/>
          <w:color w:val="333333"/>
          <w:kern w:val="0"/>
          <w:sz w:val="24"/>
          <w:szCs w:val="24"/>
        </w:rPr>
        <w:t>元（</w:t>
      </w:r>
      <w:r>
        <w:rPr>
          <w:rFonts w:hint="eastAsia" w:ascii="宋体" w:hAnsi="宋体" w:eastAsia="宋体" w:cs="宋体"/>
          <w:color w:val="333333"/>
          <w:kern w:val="0"/>
          <w:sz w:val="24"/>
          <w:szCs w:val="24"/>
          <w:lang w:eastAsia="zh-CN"/>
        </w:rPr>
        <w:t>1个月</w:t>
      </w:r>
      <w:r>
        <w:rPr>
          <w:rFonts w:hint="eastAsia" w:ascii="宋体" w:hAnsi="宋体" w:eastAsia="宋体" w:cs="宋体"/>
          <w:color w:val="333333"/>
          <w:kern w:val="0"/>
          <w:sz w:val="24"/>
          <w:szCs w:val="24"/>
        </w:rPr>
        <w:t>成交月租金），并对甲方所遭受的损失承担全部赔偿责任。</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333333"/>
          <w:kern w:val="0"/>
          <w:sz w:val="24"/>
          <w:szCs w:val="24"/>
        </w:rPr>
      </w:pPr>
      <w:r>
        <w:rPr>
          <w:rFonts w:hint="eastAsia" w:ascii="宋体" w:hAnsi="宋体" w:eastAsia="宋体" w:cs="宋体"/>
          <w:b/>
          <w:bCs/>
          <w:color w:val="333333"/>
          <w:kern w:val="0"/>
          <w:sz w:val="24"/>
          <w:szCs w:val="24"/>
        </w:rPr>
        <w:t>房屋使用要求和维修责任</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7-1在租赁期内，乙方必须保持该房屋及其内部（包括甲方提供的装修设备、设施）处在与原状一致（除自然损耗外）的可租用及良好状态。若因乙方使用不当造成房屋或设施损坏的，乙方应立即负责修复或予以经济赔偿。若乙方未能及时修复，甲方可代为维修，维修费用由乙方承担，保证金不予退还。</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7-2乙方不得随意改变房屋结构和设置，若乙方需改变房屋的内部结构和装修或设置对房屋结构有影响的设备，需先征得甲方书面同意，并将设计图纸送甲方认可后方可施工，费用由乙方自理。在租赁期间，乙方对房屋的装修装饰按规定须向有关部门审批的，则还应报请有关部门批准后，方可进行。乙方装修结束后须将装修图纸交甲方备案。乙方违反上述约定的，甲方有权要求乙方按原状恢复或向甲方交纳恢复工程所需费用并向甲方支付人民币</w:t>
      </w:r>
      <w:r>
        <w:rPr>
          <w:rFonts w:hint="eastAsia" w:ascii="宋体" w:hAnsi="宋体" w:eastAsia="宋体" w:cs="宋体"/>
          <w:color w:val="333333"/>
          <w:kern w:val="0"/>
          <w:sz w:val="24"/>
          <w:szCs w:val="24"/>
          <w:u w:val="single"/>
          <w:lang w:val="en-US" w:eastAsia="zh-CN"/>
        </w:rPr>
        <w:t xml:space="preserve">             </w:t>
      </w:r>
      <w:r>
        <w:rPr>
          <w:rFonts w:hint="eastAsia" w:ascii="宋体" w:hAnsi="宋体" w:eastAsia="宋体" w:cs="宋体"/>
          <w:color w:val="333333"/>
          <w:kern w:val="0"/>
          <w:sz w:val="24"/>
          <w:szCs w:val="24"/>
        </w:rPr>
        <w:t>元（</w:t>
      </w:r>
      <w:r>
        <w:rPr>
          <w:rFonts w:hint="eastAsia" w:ascii="宋体" w:hAnsi="宋体" w:eastAsia="宋体" w:cs="宋体"/>
          <w:color w:val="333333"/>
          <w:kern w:val="0"/>
          <w:sz w:val="24"/>
          <w:szCs w:val="24"/>
          <w:lang w:eastAsia="zh-CN"/>
        </w:rPr>
        <w:t>1个月</w:t>
      </w:r>
      <w:r>
        <w:rPr>
          <w:rFonts w:hint="eastAsia" w:ascii="宋体" w:hAnsi="宋体" w:eastAsia="宋体" w:cs="宋体"/>
          <w:color w:val="333333"/>
          <w:kern w:val="0"/>
          <w:sz w:val="24"/>
          <w:szCs w:val="24"/>
        </w:rPr>
        <w:t>成交月租金）的损失赔偿金。</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无论何种原因导致合同终止，如增设的附属设施和设备属于不能拆除或拆除会对房屋造成损害的，则所有权无偿归甲方，甲方对乙方不作任何补偿。</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7-3若于租赁期内政府任何主管部门对该房屋的装修（包括但不限于消防设施）提出整改要求，乙方均须按照政府主管部门的要求修改其装修，费用由乙方承担。若因此影响相邻单元的其他承租人或使用人，乙方应独自负责修复对相邻单元造成的任何损坏并独自承担因此而引起的一切费用。同理，甲方并不因此而承担任何责任，但若因此而使甲方权益遭受损害的，甲方有权向乙方追偿。</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lang w:eastAsia="zh-CN"/>
        </w:rPr>
      </w:pPr>
      <w:r>
        <w:rPr>
          <w:rFonts w:hint="eastAsia" w:ascii="宋体" w:hAnsi="宋体" w:eastAsia="宋体" w:cs="宋体"/>
          <w:color w:val="333333"/>
          <w:kern w:val="0"/>
          <w:sz w:val="24"/>
          <w:szCs w:val="24"/>
        </w:rPr>
        <w:t>7-4乙方的广告及灯箱位置应征得甲方同意后方可设置，相关报批等手续及费用由乙方负责承担</w:t>
      </w:r>
      <w:r>
        <w:rPr>
          <w:rFonts w:hint="eastAsia" w:ascii="宋体" w:hAnsi="宋体" w:eastAsia="宋体" w:cs="宋体"/>
          <w:color w:val="333333"/>
          <w:kern w:val="0"/>
          <w:sz w:val="24"/>
          <w:szCs w:val="24"/>
          <w:lang w:eastAsia="zh-CN"/>
        </w:rPr>
        <w:t>。</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rPr>
        <w:t>7-5乙方应按甲方要求对该房屋及所有装置、物品等进行投保。</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房屋返还时的状态</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8-1乙方须在租赁期结束或提前结束前的30日内，与甲方联系交回该房屋及附属设施、装修事宜。</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8-2若乙方未按前款约定的时间将该房屋返还给甲方，则乙方未搬走之物品、乙方附属墙壁、房顶、装修等无条件归甲方所有，甲方可自行进行处置，因处置产生的相关费用由乙方承担。乙方应自逾期返还该房屋之日起每日向甲方支付金额为日租金二倍的占用使用费。此等使用费、赔偿金等的支付不构成租赁期之延续。</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8-3</w:t>
      </w:r>
      <w:r>
        <w:rPr>
          <w:rFonts w:hint="eastAsia" w:ascii="宋体" w:hAnsi="宋体" w:eastAsia="宋体" w:cs="宋体"/>
          <w:color w:val="333333"/>
          <w:kern w:val="0"/>
          <w:sz w:val="24"/>
          <w:szCs w:val="24"/>
        </w:rPr>
        <w:t>租赁期结束或提前结束</w:t>
      </w:r>
      <w:r>
        <w:rPr>
          <w:rFonts w:hint="eastAsia" w:ascii="宋体" w:hAnsi="宋体" w:cs="宋体"/>
          <w:color w:val="333333"/>
          <w:kern w:val="0"/>
          <w:sz w:val="24"/>
          <w:szCs w:val="24"/>
          <w:lang w:eastAsia="zh-CN"/>
        </w:rPr>
        <w:t>，</w:t>
      </w:r>
      <w:r>
        <w:rPr>
          <w:rFonts w:hint="eastAsia" w:ascii="宋体" w:hAnsi="宋体" w:eastAsia="宋体" w:cs="宋体"/>
          <w:color w:val="333333"/>
          <w:kern w:val="0"/>
          <w:sz w:val="24"/>
          <w:szCs w:val="24"/>
          <w:lang w:val="en-US" w:eastAsia="zh-CN"/>
        </w:rPr>
        <w:t>乙方撤场不得做破坏性拆除。</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8-</w:t>
      </w:r>
      <w:r>
        <w:rPr>
          <w:rFonts w:hint="eastAsia" w:ascii="宋体" w:hAnsi="宋体" w:cs="宋体"/>
          <w:color w:val="333333"/>
          <w:kern w:val="0"/>
          <w:sz w:val="24"/>
          <w:szCs w:val="24"/>
          <w:lang w:val="en-US" w:eastAsia="zh-CN"/>
        </w:rPr>
        <w:t>4</w:t>
      </w:r>
      <w:r>
        <w:rPr>
          <w:rFonts w:hint="eastAsia" w:ascii="宋体" w:hAnsi="宋体" w:eastAsia="宋体" w:cs="宋体"/>
          <w:color w:val="333333"/>
          <w:kern w:val="0"/>
          <w:sz w:val="24"/>
          <w:szCs w:val="24"/>
        </w:rPr>
        <w:t>除甲方书面同意外，本合同到期或因故解除的，乙方返还该房屋时不得以任何理由要求甲方购买乙方自置的任何装修或设施或对乙方自置的任何装修或设施予以补偿。</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甲方的其他权利义务</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9-1甲方接受乙方的租金</w:t>
      </w:r>
      <w:r>
        <w:rPr>
          <w:rFonts w:hint="eastAsia" w:ascii="宋体" w:hAnsi="宋体" w:cs="宋体"/>
          <w:color w:val="333333"/>
          <w:kern w:val="0"/>
          <w:sz w:val="24"/>
          <w:szCs w:val="24"/>
          <w:lang w:val="en-US" w:eastAsia="zh-CN"/>
        </w:rPr>
        <w:t>等</w:t>
      </w:r>
      <w:r>
        <w:rPr>
          <w:rFonts w:hint="eastAsia" w:ascii="宋体" w:hAnsi="宋体" w:eastAsia="宋体" w:cs="宋体"/>
          <w:color w:val="333333"/>
          <w:kern w:val="0"/>
          <w:sz w:val="24"/>
          <w:szCs w:val="24"/>
        </w:rPr>
        <w:t>费用，不得被视作甲方放弃向乙方追究因乙方违反本合同中乙方须遵守及履行的任何规定须负责任的权利。</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9-2如因不可抗力或非甲方过错导致房屋损坏或该房屋的水、电供应服务停止供应或任何公共设施停止运作，致使乙方遭受损失的，甲方不承担任何责任。</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9-3租赁期间，甲方有权定期或不定期组织对该房屋</w:t>
      </w:r>
      <w:r>
        <w:rPr>
          <w:rFonts w:hint="eastAsia" w:ascii="宋体" w:hAnsi="宋体" w:cs="宋体"/>
          <w:color w:val="333333"/>
          <w:kern w:val="0"/>
          <w:sz w:val="24"/>
          <w:szCs w:val="24"/>
          <w:lang w:val="en-US" w:eastAsia="zh-CN"/>
        </w:rPr>
        <w:t>及乙方经营行为进行</w:t>
      </w:r>
      <w:r>
        <w:rPr>
          <w:rFonts w:hint="eastAsia" w:ascii="宋体" w:hAnsi="宋体" w:eastAsia="宋体" w:cs="宋体"/>
          <w:color w:val="333333"/>
          <w:kern w:val="0"/>
          <w:sz w:val="24"/>
          <w:szCs w:val="24"/>
        </w:rPr>
        <w:t>检查</w:t>
      </w:r>
      <w:r>
        <w:rPr>
          <w:rFonts w:hint="eastAsia" w:ascii="宋体" w:hAnsi="宋体" w:cs="宋体"/>
          <w:color w:val="333333"/>
          <w:kern w:val="0"/>
          <w:sz w:val="24"/>
          <w:szCs w:val="24"/>
          <w:lang w:val="en-US" w:eastAsia="zh-CN"/>
        </w:rPr>
        <w:t>和监督。对于不符合</w:t>
      </w:r>
      <w:r>
        <w:rPr>
          <w:rFonts w:hint="eastAsia" w:ascii="宋体" w:hAnsi="宋体" w:eastAsia="宋体" w:cs="宋体"/>
          <w:color w:val="333333"/>
          <w:kern w:val="0"/>
          <w:sz w:val="24"/>
          <w:szCs w:val="24"/>
        </w:rPr>
        <w:t>房屋</w:t>
      </w:r>
      <w:r>
        <w:rPr>
          <w:rFonts w:hint="eastAsia" w:ascii="宋体" w:hAnsi="宋体" w:cs="宋体"/>
          <w:color w:val="333333"/>
          <w:kern w:val="0"/>
          <w:sz w:val="24"/>
          <w:szCs w:val="24"/>
          <w:lang w:val="en-US" w:eastAsia="zh-CN"/>
        </w:rPr>
        <w:t>使用及经营行为的，甲方有权要求乙</w:t>
      </w:r>
      <w:bookmarkStart w:id="0" w:name="_GoBack"/>
      <w:bookmarkEnd w:id="0"/>
      <w:r>
        <w:rPr>
          <w:rFonts w:hint="eastAsia" w:ascii="宋体" w:hAnsi="宋体" w:cs="宋体"/>
          <w:color w:val="333333"/>
          <w:kern w:val="0"/>
          <w:sz w:val="24"/>
          <w:szCs w:val="24"/>
          <w:lang w:val="en-US" w:eastAsia="zh-CN"/>
        </w:rPr>
        <w:t>方限期整改，如乙方在限期内未整改或整改未达到甲方要求，甲方有权单方终止本合同，甲方已收取的房租不退还乙方，此外甲方扣除全部房屋租赁保证金。乙方如因此给甲方造成损失的，还应承担赔偿责任</w:t>
      </w:r>
      <w:r>
        <w:rPr>
          <w:rFonts w:hint="eastAsia" w:ascii="宋体" w:hAnsi="宋体" w:eastAsia="宋体" w:cs="宋体"/>
          <w:color w:val="333333"/>
          <w:kern w:val="0"/>
          <w:sz w:val="24"/>
          <w:szCs w:val="24"/>
        </w:rPr>
        <w:t>。</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乙方的其他权利义务</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-1在该房屋内开展及经营其业务前，乙方应向政府有关部门取得所有必要的执照、批准或许可证（如有规定），并在甲方处备案（复印件）。乙方必须确保该等执照、批准或许可证在租赁期内完全有效，及在各方面均符合该等执照、批准或许可证的规定。乙方不得将该房屋用于本合同约定之外的用途，乙方不得将该房屋用于违法或不道德的用途，不得从事任何将对甲方商誉及名声造成不良影响的活动，否则，乙方将承担因其不正当经营所造成的一切责任和后果。</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10-2乙方不得转让、出借、抵押、分租、转租该房屋及房屋任何部分，不得委托授权人致使被授权人获得使用或占用该房屋或其任何部分的权利。</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10-3乙方不得以任何名义将该房屋设置抵押或担保。</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10-4在租赁期内，乙方不得以任何理由抵扣其必须向甲方支付的租金、保证金</w:t>
      </w:r>
      <w:r>
        <w:rPr>
          <w:rFonts w:hint="eastAsia" w:ascii="宋体" w:hAnsi="宋体" w:cs="宋体"/>
          <w:color w:val="333333"/>
          <w:kern w:val="0"/>
          <w:sz w:val="24"/>
          <w:szCs w:val="24"/>
          <w:lang w:val="en-US" w:eastAsia="zh-CN"/>
        </w:rPr>
        <w:t>等</w:t>
      </w:r>
      <w:r>
        <w:rPr>
          <w:rFonts w:hint="eastAsia" w:ascii="宋体" w:hAnsi="宋体" w:eastAsia="宋体" w:cs="宋体"/>
          <w:color w:val="333333"/>
          <w:kern w:val="0"/>
          <w:sz w:val="24"/>
          <w:szCs w:val="24"/>
        </w:rPr>
        <w:t>费用。</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10-5乙方不得占用该房屋所在区域的消防及公共通道，经营或生活不得对周边造成不良影响，否则造成的后果由乙方承担。</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10-6乙方若需变更其名称，应至甲方处登记备案要。</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10-7乙方在任何时候不得在该房屋内放置贮存任何有毒、易燃易爆、高噪音物品或设备。</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w:t>
      </w:r>
      <w:r>
        <w:rPr>
          <w:rFonts w:hint="eastAsia" w:ascii="宋体" w:hAnsi="宋体" w:cs="宋体"/>
          <w:color w:val="333333"/>
          <w:kern w:val="0"/>
          <w:sz w:val="24"/>
          <w:szCs w:val="24"/>
          <w:lang w:val="en-US" w:eastAsia="zh-CN"/>
        </w:rPr>
        <w:t>8</w:t>
      </w:r>
      <w:r>
        <w:rPr>
          <w:rFonts w:hint="eastAsia" w:ascii="宋体" w:hAnsi="宋体" w:eastAsia="宋体" w:cs="宋体"/>
          <w:color w:val="333333"/>
          <w:kern w:val="0"/>
          <w:sz w:val="24"/>
          <w:szCs w:val="24"/>
        </w:rPr>
        <w:t>若乙方提前终止本合同，须提前三个月通知甲方。</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w:t>
      </w:r>
      <w:r>
        <w:rPr>
          <w:rFonts w:hint="eastAsia" w:ascii="宋体" w:hAnsi="宋体" w:cs="宋体"/>
          <w:color w:val="333333"/>
          <w:kern w:val="0"/>
          <w:sz w:val="24"/>
          <w:szCs w:val="24"/>
          <w:lang w:val="en-US" w:eastAsia="zh-CN"/>
        </w:rPr>
        <w:t>9</w:t>
      </w:r>
      <w:r>
        <w:rPr>
          <w:rFonts w:hint="eastAsia" w:ascii="宋体" w:hAnsi="宋体" w:eastAsia="宋体" w:cs="宋体"/>
          <w:color w:val="333333"/>
          <w:kern w:val="0"/>
          <w:sz w:val="24"/>
          <w:szCs w:val="24"/>
        </w:rPr>
        <w:t>甲方如有需要提前解除本合同的，可在支</w:t>
      </w:r>
      <w:r>
        <w:rPr>
          <w:rFonts w:hint="eastAsia" w:ascii="宋体" w:hAnsi="宋体" w:eastAsia="宋体" w:cs="宋体"/>
          <w:color w:val="333333"/>
          <w:kern w:val="0"/>
          <w:sz w:val="24"/>
          <w:szCs w:val="24"/>
          <w:highlight w:val="none"/>
        </w:rPr>
        <w:t>付乙方违约金</w:t>
      </w:r>
      <w:r>
        <w:rPr>
          <w:rFonts w:hint="eastAsia" w:ascii="宋体" w:hAnsi="宋体" w:eastAsia="宋体" w:cs="宋体"/>
          <w:color w:val="333333"/>
          <w:kern w:val="0"/>
          <w:sz w:val="24"/>
          <w:szCs w:val="24"/>
          <w:highlight w:val="none"/>
          <w:u w:val="single"/>
          <w:lang w:val="en-US" w:eastAsia="zh-CN"/>
        </w:rPr>
        <w:t xml:space="preserve">       </w:t>
      </w:r>
      <w:r>
        <w:rPr>
          <w:rFonts w:hint="eastAsia" w:ascii="宋体" w:hAnsi="宋体" w:eastAsia="宋体" w:cs="宋体"/>
          <w:color w:val="333333"/>
          <w:kern w:val="0"/>
          <w:sz w:val="24"/>
          <w:szCs w:val="24"/>
          <w:highlight w:val="none"/>
        </w:rPr>
        <w:t>元（</w:t>
      </w:r>
      <w:r>
        <w:rPr>
          <w:rFonts w:hint="eastAsia" w:ascii="宋体" w:hAnsi="宋体" w:eastAsia="宋体" w:cs="宋体"/>
          <w:color w:val="333333"/>
          <w:kern w:val="0"/>
          <w:sz w:val="24"/>
          <w:szCs w:val="24"/>
          <w:highlight w:val="none"/>
          <w:lang w:eastAsia="zh-CN"/>
        </w:rPr>
        <w:t>1个月</w:t>
      </w:r>
      <w:r>
        <w:rPr>
          <w:rFonts w:hint="eastAsia" w:ascii="宋体" w:hAnsi="宋体" w:eastAsia="宋体" w:cs="宋体"/>
          <w:color w:val="333333"/>
          <w:kern w:val="0"/>
          <w:sz w:val="24"/>
          <w:szCs w:val="24"/>
          <w:highlight w:val="none"/>
        </w:rPr>
        <w:t>成交月租金）后依法解除合同，乙方对此予以认可，并按本合同</w:t>
      </w:r>
      <w:r>
        <w:rPr>
          <w:rFonts w:hint="eastAsia" w:ascii="宋体" w:hAnsi="宋体" w:eastAsia="宋体" w:cs="宋体"/>
          <w:color w:val="333333"/>
          <w:kern w:val="0"/>
          <w:sz w:val="24"/>
          <w:szCs w:val="24"/>
        </w:rPr>
        <w:t>约定及时搬离并完成房屋交接以及工商变更等手续。</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解除本合同的条件</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11-1甲、乙双方同意在租赁期内，有下列情形之一的，本合同终止，双方互不承担责任：</w:t>
      </w:r>
    </w:p>
    <w:p>
      <w:pPr>
        <w:keepNext w:val="0"/>
        <w:keepLines w:val="0"/>
        <w:widowControl/>
        <w:numPr>
          <w:ilvl w:val="0"/>
          <w:numId w:val="2"/>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该房屋占用范围内的土地使用权被依法提前收回的</w:t>
      </w:r>
    </w:p>
    <w:p>
      <w:pPr>
        <w:keepNext w:val="0"/>
        <w:keepLines w:val="0"/>
        <w:widowControl/>
        <w:numPr>
          <w:ilvl w:val="0"/>
          <w:numId w:val="2"/>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该房屋因社会公共利益或城市建设需要等被依法征用的；</w:t>
      </w:r>
    </w:p>
    <w:p>
      <w:pPr>
        <w:keepNext w:val="0"/>
        <w:keepLines w:val="0"/>
        <w:widowControl/>
        <w:numPr>
          <w:ilvl w:val="0"/>
          <w:numId w:val="2"/>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该房屋因城市建设需要被依法列入房屋拆迁许可范围内的；</w:t>
      </w:r>
    </w:p>
    <w:p>
      <w:pPr>
        <w:keepNext w:val="0"/>
        <w:keepLines w:val="0"/>
        <w:widowControl/>
        <w:numPr>
          <w:ilvl w:val="0"/>
          <w:numId w:val="2"/>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其他不可抗力导致合同无法继续履行的。</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11-2有下列情形之一的，甲方可单方解除本合同，乙方应向甲方支付</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违约金</w:t>
      </w:r>
      <w:r>
        <w:rPr>
          <w:rFonts w:hint="eastAsia" w:ascii="宋体" w:hAnsi="宋体" w:eastAsia="宋体" w:cs="宋体"/>
          <w:color w:val="333333"/>
          <w:kern w:val="0"/>
          <w:sz w:val="24"/>
          <w:szCs w:val="24"/>
          <w:u w:val="single"/>
          <w:lang w:val="en-US" w:eastAsia="zh-CN"/>
        </w:rPr>
        <w:t xml:space="preserve">       </w:t>
      </w:r>
      <w:r>
        <w:rPr>
          <w:rFonts w:hint="eastAsia" w:ascii="宋体" w:hAnsi="宋体" w:eastAsia="宋体" w:cs="宋体"/>
          <w:color w:val="333333"/>
          <w:kern w:val="0"/>
          <w:sz w:val="24"/>
          <w:szCs w:val="24"/>
        </w:rPr>
        <w:t>元（</w:t>
      </w:r>
      <w:r>
        <w:rPr>
          <w:rFonts w:hint="eastAsia" w:ascii="宋体" w:hAnsi="宋体" w:eastAsia="宋体" w:cs="宋体"/>
          <w:color w:val="333333"/>
          <w:kern w:val="0"/>
          <w:sz w:val="24"/>
          <w:szCs w:val="24"/>
          <w:lang w:eastAsia="zh-CN"/>
        </w:rPr>
        <w:t>1个月</w:t>
      </w:r>
      <w:r>
        <w:rPr>
          <w:rFonts w:hint="eastAsia" w:ascii="宋体" w:hAnsi="宋体" w:eastAsia="宋体" w:cs="宋体"/>
          <w:color w:val="333333"/>
          <w:kern w:val="0"/>
          <w:sz w:val="24"/>
          <w:szCs w:val="24"/>
        </w:rPr>
        <w:t>成交月租金）；支付的违约金不足抵付甲方损失的，还应赔偿造成的损失与违约金的差额部分。</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乙方未经甲方同意，擅自退租的；</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乙方未征得甲方书面同意改变房屋用途的，或利用该房屋</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进行违法、违章活动的；</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因乙方原因造成房屋损坏的；</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乙方转租该房屋、转让该房屋承租人或他人交换各自承租</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的房屋的；</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乙方逾期不支付租金累计达十五日的；</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乙方拖欠水、电、煤气等费用达十五日的；</w:t>
      </w:r>
    </w:p>
    <w:p>
      <w:pPr>
        <w:keepNext w:val="0"/>
        <w:keepLines w:val="0"/>
        <w:widowControl/>
        <w:numPr>
          <w:ilvl w:val="0"/>
          <w:numId w:val="3"/>
        </w:numPr>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乙方违反本合同约定的其他义务或违反相关法律法规之规</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定的；</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对乙方违约行为的处理</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在不影响本合同项下甲方其它权利（包括但不限于上述提前收回该房屋并终止合同的权利）的前提下，在租赁期内若乙方违反本合同项下任何付款责任，乙方必须在10天内对自己的违约行为予以纠正和补救，否则甲方有权不供应该房屋水、电或其他服务，或者采取合法的其他措施或行动，直到乙方前述的违反行为得到改正，且甲方有权单方面解除本合同并要求乙方按本合同之约定承担违约责任，但因此而产生的一切后果及所有因此而引起的费用（包括重新接水电供应的费用）均由乙方负责。</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争议解决</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13-1甲乙双方如在签署及履行本合同时发生纠纷，应通过协商解决；协商解决不成或因客观原因协调解决的，任何一方有权依法向房屋所在地人民法院起诉。</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送达地址</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14-1按照本合同须向对方送达的任何文件或通知，如以挂号邮件的方式寄往对方下列地址，在寄出5个工作日后，将被视为已送达收件人。</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甲方收件单位：</w:t>
      </w:r>
      <w:r>
        <w:rPr>
          <w:rFonts w:hint="eastAsia" w:ascii="宋体" w:hAnsi="宋体" w:eastAsia="宋体" w:cs="宋体"/>
          <w:color w:val="333333"/>
          <w:kern w:val="0"/>
          <w:sz w:val="24"/>
          <w:szCs w:val="24"/>
          <w:u w:val="single"/>
        </w:rPr>
        <w:t xml:space="preserve">   南通大学附属医院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收件人：</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u w:val="single"/>
          <w:lang w:val="en-US" w:eastAsia="zh-CN"/>
        </w:rPr>
        <w:t>张博</w:t>
      </w:r>
      <w:r>
        <w:rPr>
          <w:rFonts w:hint="eastAsia" w:ascii="宋体" w:hAnsi="宋体" w:eastAsia="宋体" w:cs="宋体"/>
          <w:color w:val="333333"/>
          <w:kern w:val="0"/>
          <w:sz w:val="24"/>
          <w:szCs w:val="24"/>
          <w:u w:val="single"/>
        </w:rPr>
        <w:t xml:space="preserve">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收件人地址：</w:t>
      </w:r>
      <w:r>
        <w:rPr>
          <w:rFonts w:hint="eastAsia" w:ascii="宋体" w:hAnsi="宋体" w:eastAsia="宋体" w:cs="宋体"/>
          <w:color w:val="333333"/>
          <w:kern w:val="0"/>
          <w:sz w:val="24"/>
          <w:szCs w:val="24"/>
          <w:u w:val="single"/>
        </w:rPr>
        <w:t xml:space="preserve">  </w:t>
      </w:r>
      <w:r>
        <w:rPr>
          <w:rFonts w:hint="eastAsia" w:ascii="宋体" w:hAnsi="宋体" w:cs="宋体"/>
          <w:color w:val="333333"/>
          <w:kern w:val="0"/>
          <w:sz w:val="24"/>
          <w:szCs w:val="24"/>
          <w:u w:val="single"/>
          <w:lang w:val="en-US" w:eastAsia="zh-CN"/>
        </w:rPr>
        <w:t>南通市</w:t>
      </w:r>
      <w:r>
        <w:rPr>
          <w:rFonts w:hint="eastAsia" w:ascii="宋体" w:hAnsi="宋体" w:eastAsia="宋体" w:cs="宋体"/>
          <w:color w:val="333333"/>
          <w:kern w:val="0"/>
          <w:sz w:val="24"/>
          <w:szCs w:val="24"/>
          <w:u w:val="single"/>
        </w:rPr>
        <w:t xml:space="preserve">西寺路20号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收件人电话：</w:t>
      </w:r>
      <w:r>
        <w:rPr>
          <w:rFonts w:hint="eastAsia" w:ascii="宋体" w:hAnsi="宋体" w:eastAsia="宋体" w:cs="宋体"/>
          <w:color w:val="333333"/>
          <w:kern w:val="0"/>
          <w:sz w:val="24"/>
          <w:szCs w:val="24"/>
          <w:u w:val="single"/>
        </w:rPr>
        <w:t xml:space="preserve">      0513-85052</w:t>
      </w:r>
      <w:r>
        <w:rPr>
          <w:rFonts w:hint="eastAsia" w:ascii="宋体" w:hAnsi="宋体" w:eastAsia="宋体" w:cs="宋体"/>
          <w:color w:val="333333"/>
          <w:kern w:val="0"/>
          <w:sz w:val="24"/>
          <w:szCs w:val="24"/>
          <w:u w:val="single"/>
          <w:lang w:val="en-US" w:eastAsia="zh-CN"/>
        </w:rPr>
        <w:t>408</w:t>
      </w:r>
      <w:r>
        <w:rPr>
          <w:rFonts w:hint="eastAsia" w:ascii="宋体" w:hAnsi="宋体" w:eastAsia="宋体" w:cs="宋体"/>
          <w:color w:val="333333"/>
          <w:kern w:val="0"/>
          <w:sz w:val="24"/>
          <w:szCs w:val="24"/>
          <w:u w:val="single"/>
        </w:rPr>
        <w:t xml:space="preserve">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乙方收件单位：</w:t>
      </w:r>
      <w:r>
        <w:rPr>
          <w:rFonts w:hint="eastAsia" w:ascii="宋体" w:hAnsi="宋体" w:eastAsia="宋体" w:cs="宋体"/>
          <w:color w:val="333333"/>
          <w:kern w:val="0"/>
          <w:sz w:val="24"/>
          <w:szCs w:val="24"/>
          <w:u w:val="single"/>
        </w:rPr>
        <w:t xml:space="preserve">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收件人：</w:t>
      </w:r>
      <w:r>
        <w:rPr>
          <w:rFonts w:hint="eastAsia" w:ascii="宋体" w:hAnsi="宋体" w:eastAsia="宋体" w:cs="宋体"/>
          <w:color w:val="333333"/>
          <w:kern w:val="0"/>
          <w:sz w:val="24"/>
          <w:szCs w:val="24"/>
          <w:u w:val="single"/>
        </w:rPr>
        <w:t xml:space="preserve">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u w:val="single"/>
        </w:rPr>
      </w:pPr>
      <w:r>
        <w:rPr>
          <w:rFonts w:hint="eastAsia" w:ascii="宋体" w:hAnsi="宋体" w:eastAsia="宋体" w:cs="宋体"/>
          <w:color w:val="333333"/>
          <w:kern w:val="0"/>
          <w:sz w:val="24"/>
          <w:szCs w:val="24"/>
        </w:rPr>
        <w:t>收件人地址：</w:t>
      </w:r>
      <w:r>
        <w:rPr>
          <w:rFonts w:hint="eastAsia" w:ascii="宋体" w:hAnsi="宋体" w:eastAsia="宋体" w:cs="宋体"/>
          <w:color w:val="333333"/>
          <w:kern w:val="0"/>
          <w:sz w:val="24"/>
          <w:szCs w:val="24"/>
          <w:u w:val="single"/>
        </w:rPr>
        <w:t xml:space="preserve">                     </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收件人电话：</w:t>
      </w:r>
      <w:r>
        <w:rPr>
          <w:rFonts w:hint="eastAsia" w:ascii="宋体" w:hAnsi="宋体" w:eastAsia="宋体" w:cs="宋体"/>
          <w:color w:val="333333"/>
          <w:kern w:val="0"/>
          <w:sz w:val="24"/>
          <w:szCs w:val="24"/>
          <w:u w:val="single"/>
        </w:rPr>
        <w:t xml:space="preserve">                    </w:t>
      </w:r>
      <w:r>
        <w:rPr>
          <w:rFonts w:hint="eastAsia" w:ascii="宋体" w:hAnsi="宋体" w:eastAsia="宋体" w:cs="宋体"/>
          <w:color w:val="333333"/>
          <w:kern w:val="0"/>
          <w:sz w:val="24"/>
          <w:szCs w:val="24"/>
        </w:rPr>
        <w:t xml:space="preserve"> </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其他</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15-1本合同未尽事宜，经甲乙双方协商一致，可订立补充条款。本合同补充条款及附件均为本合同不可分割的一部分，本合同及其补充条款和附件内空格部分填写的文字与铅印文字加盖公章确认后对双方均具有法律约束力。</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15-2甲乙双方在签署本合同时，对各自的权利、义务、责任清楚明白，并愿按合同规定严格执行。</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15-3其他约定</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乙方</w:t>
      </w:r>
      <w:r>
        <w:rPr>
          <w:rFonts w:hint="eastAsia" w:ascii="宋体" w:hAnsi="宋体" w:eastAsia="宋体" w:cs="宋体"/>
          <w:color w:val="333333"/>
          <w:kern w:val="0"/>
          <w:sz w:val="24"/>
          <w:szCs w:val="24"/>
        </w:rPr>
        <w:t>经营范围：</w:t>
      </w:r>
      <w:r>
        <w:rPr>
          <w:rFonts w:hint="eastAsia" w:ascii="宋体" w:hAnsi="宋体" w:eastAsia="宋体" w:cs="宋体"/>
          <w:color w:val="333333"/>
          <w:kern w:val="0"/>
          <w:sz w:val="24"/>
          <w:szCs w:val="24"/>
          <w:lang w:val="en-US" w:eastAsia="zh-CN"/>
        </w:rPr>
        <w:t>新特药，</w:t>
      </w:r>
      <w:r>
        <w:rPr>
          <w:rFonts w:hint="eastAsia" w:ascii="宋体" w:hAnsi="宋体" w:eastAsia="宋体" w:cs="宋体"/>
          <w:color w:val="333333"/>
          <w:kern w:val="0"/>
          <w:sz w:val="24"/>
          <w:szCs w:val="24"/>
        </w:rPr>
        <w:t>经营</w:t>
      </w:r>
      <w:r>
        <w:rPr>
          <w:rFonts w:hint="eastAsia" w:ascii="宋体" w:hAnsi="宋体" w:eastAsia="宋体" w:cs="宋体"/>
          <w:color w:val="333333"/>
          <w:kern w:val="0"/>
          <w:sz w:val="24"/>
          <w:szCs w:val="24"/>
          <w:lang w:val="en-US" w:eastAsia="zh-CN"/>
        </w:rPr>
        <w:t>的产品品种及价格须经甲方药学部门备案同意。</w:t>
      </w:r>
    </w:p>
    <w:p>
      <w:pPr>
        <w:keepNext w:val="0"/>
        <w:keepLines w:val="0"/>
        <w:widowControl/>
        <w:numPr>
          <w:ilvl w:val="0"/>
          <w:numId w:val="1"/>
        </w:numPr>
        <w:shd w:val="clear" w:color="auto" w:fill="FFFFFF"/>
        <w:kinsoku/>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附则</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16-1合同一式肆份。甲、乙双方各执两份，均具有同等法律效力。</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甲方（盖章）：</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法定代表人或委托代理人（签字）：</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日期：</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乙方（盖章）：</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法定代表人或委托代理人（签字）：</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日期：</w:t>
      </w:r>
    </w:p>
    <w:p>
      <w:pPr>
        <w:keepNext w:val="0"/>
        <w:keepLines w:val="0"/>
        <w:widowControl/>
        <w:shd w:val="clear" w:color="auto" w:fill="FFFFFF"/>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333333"/>
          <w:kern w:val="0"/>
          <w:sz w:val="24"/>
          <w:szCs w:val="24"/>
        </w:rPr>
      </w:pPr>
    </w:p>
    <w:p>
      <w:pPr>
        <w:keepNext w:val="0"/>
        <w:keepLines w:val="0"/>
        <w:widowControl/>
        <w:shd w:val="clear" w:color="auto" w:fill="FFFFFF"/>
        <w:kinsoku/>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333333"/>
          <w:kern w:val="0"/>
          <w:sz w:val="24"/>
          <w:szCs w:val="24"/>
        </w:rPr>
      </w:pPr>
    </w:p>
    <w:p>
      <w:pPr>
        <w:keepNext w:val="0"/>
        <w:keepLines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val="0"/>
        <w:keepLines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sectPr>
      <w:footerReference r:id="rId3" w:type="default"/>
      <w:footerReference r:id="rId4" w:type="even"/>
      <w:pgSz w:w="11906" w:h="16838"/>
      <w:pgMar w:top="1440" w:right="1440" w:bottom="1440" w:left="144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22</w:t>
    </w:r>
    <w:r>
      <w:fldChar w:fldCharType="end"/>
    </w:r>
  </w:p>
  <w:p>
    <w:pPr>
      <w:pStyle w:val="3"/>
      <w:framePr w:wrap="around" w:vAnchor="text" w:hAnchor="page" w:x="5941" w:yAlign="center"/>
      <w:rPr>
        <w:rStyle w:val="7"/>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605B58"/>
    <w:multiLevelType w:val="multilevel"/>
    <w:tmpl w:val="44605B58"/>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6F30348"/>
    <w:multiLevelType w:val="multilevel"/>
    <w:tmpl w:val="56F30348"/>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20D55ED"/>
    <w:multiLevelType w:val="multilevel"/>
    <w:tmpl w:val="620D55E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wYzRkY2Y2Mzc0OGM4ZDcyNDhkYzkyZDliMTE0ZGYifQ=="/>
  </w:docVars>
  <w:rsids>
    <w:rsidRoot w:val="2C8E43A7"/>
    <w:rsid w:val="02D54924"/>
    <w:rsid w:val="02F871BD"/>
    <w:rsid w:val="06F4090F"/>
    <w:rsid w:val="0722314D"/>
    <w:rsid w:val="07595D4C"/>
    <w:rsid w:val="07FC0958"/>
    <w:rsid w:val="08770301"/>
    <w:rsid w:val="0A440AD0"/>
    <w:rsid w:val="0BE46B89"/>
    <w:rsid w:val="0C054AF0"/>
    <w:rsid w:val="0C3456F1"/>
    <w:rsid w:val="0C351BE3"/>
    <w:rsid w:val="0E490658"/>
    <w:rsid w:val="0E78561E"/>
    <w:rsid w:val="112B04CD"/>
    <w:rsid w:val="12EF2AFA"/>
    <w:rsid w:val="12F51BC7"/>
    <w:rsid w:val="14A01429"/>
    <w:rsid w:val="15822E05"/>
    <w:rsid w:val="1B2370EF"/>
    <w:rsid w:val="1D7F07AD"/>
    <w:rsid w:val="1E2B2556"/>
    <w:rsid w:val="1F7A02B6"/>
    <w:rsid w:val="24A90B88"/>
    <w:rsid w:val="25865660"/>
    <w:rsid w:val="278C1BB3"/>
    <w:rsid w:val="278D7377"/>
    <w:rsid w:val="27E4406B"/>
    <w:rsid w:val="2C8E43A7"/>
    <w:rsid w:val="2D6B5295"/>
    <w:rsid w:val="2D9812CF"/>
    <w:rsid w:val="2E3019E8"/>
    <w:rsid w:val="2FB77B4A"/>
    <w:rsid w:val="328A37CB"/>
    <w:rsid w:val="32ED1FF6"/>
    <w:rsid w:val="3574507A"/>
    <w:rsid w:val="3A114AC7"/>
    <w:rsid w:val="3A735A1B"/>
    <w:rsid w:val="3C753CD6"/>
    <w:rsid w:val="3D9B37F8"/>
    <w:rsid w:val="403D0CC9"/>
    <w:rsid w:val="40B30C2F"/>
    <w:rsid w:val="41A77CFD"/>
    <w:rsid w:val="42347815"/>
    <w:rsid w:val="42F458DD"/>
    <w:rsid w:val="43317F2C"/>
    <w:rsid w:val="47777C27"/>
    <w:rsid w:val="49F8584D"/>
    <w:rsid w:val="4C7316F9"/>
    <w:rsid w:val="4C97687D"/>
    <w:rsid w:val="4D8522EC"/>
    <w:rsid w:val="506377C8"/>
    <w:rsid w:val="50927428"/>
    <w:rsid w:val="521D4A75"/>
    <w:rsid w:val="56DE4166"/>
    <w:rsid w:val="5883340C"/>
    <w:rsid w:val="59593BFC"/>
    <w:rsid w:val="5A4639AF"/>
    <w:rsid w:val="5C0A3BCA"/>
    <w:rsid w:val="5F884F70"/>
    <w:rsid w:val="604728B0"/>
    <w:rsid w:val="613074D3"/>
    <w:rsid w:val="61D91D8E"/>
    <w:rsid w:val="636F0EA6"/>
    <w:rsid w:val="64B0136B"/>
    <w:rsid w:val="64DA622D"/>
    <w:rsid w:val="64EE4BEF"/>
    <w:rsid w:val="65061DF3"/>
    <w:rsid w:val="691E0D56"/>
    <w:rsid w:val="6D09542F"/>
    <w:rsid w:val="6D940B2D"/>
    <w:rsid w:val="6E1463EC"/>
    <w:rsid w:val="6ED50FF0"/>
    <w:rsid w:val="6F4039B3"/>
    <w:rsid w:val="7118105F"/>
    <w:rsid w:val="715262DC"/>
    <w:rsid w:val="74095585"/>
    <w:rsid w:val="75AC10E9"/>
    <w:rsid w:val="77151E2E"/>
    <w:rsid w:val="78165E9A"/>
    <w:rsid w:val="78740727"/>
    <w:rsid w:val="7A870C76"/>
    <w:rsid w:val="7DA077B4"/>
    <w:rsid w:val="7EE42C63"/>
    <w:rsid w:val="7F244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0"/>
    <w:pPr>
      <w:spacing w:after="120" w:afterLines="0" w:afterAutospacing="0"/>
      <w:ind w:left="420" w:leftChars="200"/>
    </w:pPr>
  </w:style>
  <w:style w:type="paragraph" w:styleId="3">
    <w:name w:val="footer"/>
    <w:basedOn w:val="1"/>
    <w:autoRedefine/>
    <w:qFormat/>
    <w:uiPriority w:val="0"/>
    <w:pPr>
      <w:tabs>
        <w:tab w:val="center" w:pos="4153"/>
        <w:tab w:val="right" w:pos="8306"/>
      </w:tabs>
      <w:snapToGrid w:val="0"/>
      <w:jc w:val="left"/>
    </w:pPr>
    <w:rPr>
      <w:sz w:val="18"/>
      <w:szCs w:val="18"/>
    </w:rPr>
  </w:style>
  <w:style w:type="table" w:styleId="5">
    <w:name w:val="Table Grid"/>
    <w:basedOn w:val="4"/>
    <w:autoRedefine/>
    <w:qFormat/>
    <w:uiPriority w:val="0"/>
    <w:pPr>
      <w:jc w:val="both"/>
    </w:pPr>
    <w:rPr>
      <w:rFonts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autoRedefine/>
    <w:qFormat/>
    <w:uiPriority w:val="0"/>
  </w:style>
  <w:style w:type="character" w:styleId="8">
    <w:name w:val="Hyperlink"/>
    <w:autoRedefine/>
    <w:qFormat/>
    <w:uiPriority w:val="99"/>
    <w:rPr>
      <w:color w:val="0000FF"/>
      <w:u w:val="single"/>
    </w:rPr>
  </w:style>
  <w:style w:type="paragraph" w:customStyle="1" w:styleId="9">
    <w:name w:val="列出段落11"/>
    <w:basedOn w:val="1"/>
    <w:autoRedefine/>
    <w:qFormat/>
    <w:uiPriority w:val="99"/>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2021-12-24T06:53:00Z</dcterms:created>
  <dc:creator>张彦</dc:creator>
  <cp:lastModifiedBy>guxinxin</cp:lastModifiedBy>
  <cp:lastPrinted>2021-12-30T06:05:00Z</cp:lastPrinted>
  <dcterms:modified xsi:type="dcterms:W3CDTF">2024-04-20T03:21:58Z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5DAECD5E1893472296695C243B0C985C_12</vt:lpwstr>
  </property>
</Properties>
</file>