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7"/>
          <w:rFonts w:hint="eastAsia" w:cs="Times New Roman"/>
          <w:b/>
          <w:bCs/>
          <w:lang w:val="en-US"/>
        </w:rPr>
        <w:t xml:space="preserve"> </w:t>
      </w:r>
      <w:r>
        <w:rPr>
          <w:rStyle w:val="7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电缆采购项目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采购活动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pStyle w:val="2"/>
        <w:numPr>
          <w:ilvl w:val="0"/>
          <w:numId w:val="0"/>
        </w:numPr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响应报价</w:t>
      </w:r>
      <w:r>
        <w:rPr>
          <w:rFonts w:hint="eastAsia"/>
        </w:rPr>
        <w:t>表</w:t>
      </w:r>
    </w:p>
    <w:tbl>
      <w:tblPr>
        <w:tblStyle w:val="5"/>
        <w:tblW w:w="9350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790"/>
        <w:gridCol w:w="1690"/>
        <w:gridCol w:w="13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  <w:t>型号</w:t>
            </w:r>
          </w:p>
        </w:tc>
        <w:tc>
          <w:tcPr>
            <w:tcW w:w="7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  <w:t>米数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</w:rPr>
              <w:t>品牌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单价（元）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WDZB －YJY －4x70 + 1x35 mm2</w:t>
            </w:r>
          </w:p>
        </w:tc>
        <w:tc>
          <w:tcPr>
            <w:tcW w:w="7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85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WDZB －YJY －5x16 mm2</w:t>
            </w:r>
          </w:p>
        </w:tc>
        <w:tc>
          <w:tcPr>
            <w:tcW w:w="7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50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总价：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大写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小写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注：</w:t>
      </w:r>
      <w:bookmarkStart w:id="0" w:name="_GoBack"/>
      <w:bookmarkEnd w:id="0"/>
    </w:p>
    <w:p>
      <w:pPr>
        <w:pStyle w:val="4"/>
        <w:spacing w:before="0" w:beforeAutospacing="0" w:after="0" w:afterAutospacing="0" w:line="500" w:lineRule="atLeas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（1）本表为格式表，不得自行改动，必须提供。</w:t>
      </w:r>
    </w:p>
    <w:p>
      <w:pPr>
        <w:pStyle w:val="4"/>
        <w:spacing w:before="0" w:beforeAutospacing="0" w:after="0" w:afterAutospacing="0" w:line="500" w:lineRule="atLeas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（2）本表响应报价包括完成本次采购要求的全部费用，包含但不限于完成本项目所需的全部材料费、加工制作费、包装费、运输保险费、检测费、力支费、利润、税费、协议包含的所有风险、责任等及供应商认为需要的其他费用等，且该价格不因市场价格因素及政策性调整的变化而调整。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spacing w:before="0" w:beforeAutospacing="0" w:after="0" w:afterAutospacing="0" w:line="500" w:lineRule="atLeast"/>
        <w:ind w:firstLine="3504" w:firstLineChars="14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(盖公章)：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日期：     年    月    日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43696ADA"/>
    <w:rsid w:val="6C9E54CD"/>
    <w:rsid w:val="7554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customStyle="1" w:styleId="7">
    <w:name w:val="标题 2 Char"/>
    <w:link w:val="2"/>
    <w:autoRedefine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guxinxin</cp:lastModifiedBy>
  <dcterms:modified xsi:type="dcterms:W3CDTF">2024-08-05T00:28:37Z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E26414E840A74B5F8D59B22409E676FC_11</vt:lpwstr>
  </property>
</Properties>
</file>